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D3" w:rsidRPr="00304ED3" w:rsidRDefault="00304ED3" w:rsidP="00AF304E">
      <w:pPr>
        <w:pStyle w:val="21-ResumeFR"/>
        <w:spacing w:line="240" w:lineRule="auto"/>
        <w:jc w:val="center"/>
        <w:rPr>
          <w:rStyle w:val="03-Gras"/>
          <w:rFonts w:ascii="Times New Roman" w:hAnsi="Times New Roman" w:cs="Times New Roman"/>
          <w:sz w:val="36"/>
        </w:rPr>
      </w:pPr>
      <w:r w:rsidRPr="00C47259">
        <w:rPr>
          <w:rStyle w:val="03-Gras"/>
          <w:rFonts w:ascii="Times New Roman" w:hAnsi="Times New Roman" w:cs="Times New Roman"/>
          <w:sz w:val="44"/>
        </w:rPr>
        <w:t xml:space="preserve">ANAE N° </w:t>
      </w:r>
      <w:r w:rsidR="001C36B9" w:rsidRPr="00C47259">
        <w:rPr>
          <w:rStyle w:val="03-Gras"/>
          <w:rFonts w:ascii="Times New Roman" w:hAnsi="Times New Roman" w:cs="Times New Roman"/>
          <w:sz w:val="44"/>
        </w:rPr>
        <w:t>1</w:t>
      </w:r>
      <w:r w:rsidR="00A80872">
        <w:rPr>
          <w:rStyle w:val="03-Gras"/>
          <w:rFonts w:ascii="Times New Roman" w:hAnsi="Times New Roman" w:cs="Times New Roman"/>
          <w:sz w:val="44"/>
        </w:rPr>
        <w:t>5</w:t>
      </w:r>
      <w:r w:rsidR="008A6892">
        <w:rPr>
          <w:rStyle w:val="03-Gras"/>
          <w:rFonts w:ascii="Times New Roman" w:hAnsi="Times New Roman" w:cs="Times New Roman"/>
          <w:sz w:val="44"/>
        </w:rPr>
        <w:t>9</w:t>
      </w:r>
    </w:p>
    <w:p w:rsidR="00304ED3" w:rsidRDefault="00304ED3" w:rsidP="00AF304E">
      <w:pPr>
        <w:pStyle w:val="21-ResumeFR"/>
        <w:spacing w:line="240" w:lineRule="auto"/>
        <w:jc w:val="center"/>
        <w:rPr>
          <w:rStyle w:val="03-Gras"/>
          <w:rFonts w:ascii="Times New Roman" w:hAnsi="Times New Roman" w:cs="Times New Roman"/>
          <w:u w:val="single"/>
        </w:rPr>
      </w:pPr>
    </w:p>
    <w:p w:rsidR="0074287D" w:rsidRPr="0074287D" w:rsidRDefault="0074287D" w:rsidP="00AF304E">
      <w:pPr>
        <w:jc w:val="center"/>
        <w:rPr>
          <w:rFonts w:ascii="Times-Bold" w:hAnsi="Times-Bold" w:cs="Calibri"/>
          <w:b/>
          <w:bCs/>
          <w:color w:val="C00000"/>
          <w:sz w:val="36"/>
          <w:szCs w:val="36"/>
          <w:lang w:eastAsia="fr-FR"/>
        </w:rPr>
      </w:pPr>
      <w:r w:rsidRPr="0074287D">
        <w:rPr>
          <w:rFonts w:ascii="Times-Bold" w:hAnsi="Times-Bold" w:cs="Calibri"/>
          <w:b/>
          <w:bCs/>
          <w:color w:val="C00000"/>
          <w:sz w:val="36"/>
          <w:szCs w:val="36"/>
          <w:lang w:eastAsia="fr-FR"/>
        </w:rPr>
        <w:t xml:space="preserve">La déficience visuelle </w:t>
      </w:r>
    </w:p>
    <w:p w:rsidR="00EC6728" w:rsidRDefault="0074287D" w:rsidP="00AF304E">
      <w:pPr>
        <w:jc w:val="center"/>
        <w:rPr>
          <w:rFonts w:ascii="Times-Bold" w:hAnsi="Times-Bold" w:cs="Calibri"/>
          <w:b/>
          <w:bCs/>
          <w:color w:val="C00000"/>
          <w:sz w:val="36"/>
          <w:szCs w:val="36"/>
          <w:lang w:eastAsia="fr-FR"/>
        </w:rPr>
      </w:pPr>
      <w:proofErr w:type="gramStart"/>
      <w:r w:rsidRPr="0074287D">
        <w:rPr>
          <w:rFonts w:ascii="Times-Bold" w:hAnsi="Times-Bold" w:cs="Calibri"/>
          <w:b/>
          <w:bCs/>
          <w:color w:val="C00000"/>
          <w:sz w:val="36"/>
          <w:szCs w:val="36"/>
          <w:lang w:eastAsia="fr-FR"/>
        </w:rPr>
        <w:t>chez</w:t>
      </w:r>
      <w:proofErr w:type="gramEnd"/>
      <w:r w:rsidRPr="0074287D">
        <w:rPr>
          <w:rFonts w:ascii="Times-Bold" w:hAnsi="Times-Bold" w:cs="Calibri"/>
          <w:b/>
          <w:bCs/>
          <w:color w:val="C00000"/>
          <w:sz w:val="36"/>
          <w:szCs w:val="36"/>
          <w:lang w:eastAsia="fr-FR"/>
        </w:rPr>
        <w:t xml:space="preserve"> les enfants </w:t>
      </w:r>
    </w:p>
    <w:p w:rsidR="0074287D" w:rsidRPr="0074287D" w:rsidRDefault="0074287D" w:rsidP="00AF304E">
      <w:pPr>
        <w:jc w:val="center"/>
        <w:rPr>
          <w:rFonts w:ascii="Times-Bold" w:hAnsi="Times-Bold" w:cs="Calibri"/>
          <w:b/>
          <w:bCs/>
          <w:color w:val="C00000"/>
          <w:sz w:val="36"/>
          <w:szCs w:val="36"/>
          <w:lang w:eastAsia="fr-FR"/>
        </w:rPr>
      </w:pPr>
      <w:proofErr w:type="gramStart"/>
      <w:r w:rsidRPr="0074287D">
        <w:rPr>
          <w:rFonts w:ascii="Times-Bold" w:hAnsi="Times-Bold" w:cs="Calibri"/>
          <w:b/>
          <w:bCs/>
          <w:color w:val="C00000"/>
          <w:sz w:val="36"/>
          <w:szCs w:val="36"/>
          <w:lang w:eastAsia="fr-FR"/>
        </w:rPr>
        <w:t>et</w:t>
      </w:r>
      <w:proofErr w:type="gramEnd"/>
      <w:r w:rsidRPr="0074287D">
        <w:rPr>
          <w:rFonts w:ascii="Times-Bold" w:hAnsi="Times-Bold" w:cs="Calibri"/>
          <w:b/>
          <w:bCs/>
          <w:color w:val="C00000"/>
          <w:sz w:val="36"/>
          <w:szCs w:val="36"/>
          <w:lang w:eastAsia="fr-FR"/>
        </w:rPr>
        <w:t xml:space="preserve"> les adolescents</w:t>
      </w:r>
    </w:p>
    <w:p w:rsidR="00EC6728" w:rsidRDefault="00EF57F5" w:rsidP="00AF304E">
      <w:pPr>
        <w:jc w:val="center"/>
        <w:rPr>
          <w:rFonts w:ascii="Times-Bold" w:hAnsi="Times-Bold" w:cs="Calibri"/>
          <w:b/>
          <w:bCs/>
          <w:color w:val="C00000"/>
          <w:sz w:val="36"/>
          <w:szCs w:val="36"/>
          <w:lang w:eastAsia="fr-FR"/>
        </w:rPr>
      </w:pPr>
      <w:r>
        <w:rPr>
          <w:rFonts w:ascii="Times-Bold" w:hAnsi="Times-Bold" w:cs="Calibri"/>
          <w:b/>
          <w:bCs/>
          <w:color w:val="C00000"/>
          <w:sz w:val="36"/>
          <w:szCs w:val="36"/>
          <w:lang w:eastAsia="fr-FR"/>
        </w:rPr>
        <w:t>Comment développer</w:t>
      </w:r>
      <w:r w:rsidR="00EC6728">
        <w:rPr>
          <w:rFonts w:ascii="Times-Bold" w:hAnsi="Times-Bold" w:cs="Calibri"/>
          <w:b/>
          <w:bCs/>
          <w:color w:val="C00000"/>
          <w:sz w:val="36"/>
          <w:szCs w:val="36"/>
          <w:lang w:eastAsia="fr-FR"/>
        </w:rPr>
        <w:t xml:space="preserve"> </w:t>
      </w:r>
    </w:p>
    <w:p w:rsidR="00EF57F5" w:rsidRDefault="00EF57F5" w:rsidP="00AF304E">
      <w:pPr>
        <w:jc w:val="center"/>
        <w:rPr>
          <w:rFonts w:ascii="Times-Bold" w:hAnsi="Times-Bold" w:cs="Calibri"/>
          <w:b/>
          <w:bCs/>
          <w:color w:val="C00000"/>
          <w:sz w:val="36"/>
          <w:szCs w:val="36"/>
          <w:lang w:eastAsia="fr-FR"/>
        </w:rPr>
      </w:pPr>
      <w:bookmarkStart w:id="0" w:name="_GoBack"/>
      <w:bookmarkEnd w:id="0"/>
      <w:proofErr w:type="gramStart"/>
      <w:r>
        <w:rPr>
          <w:rFonts w:ascii="Times-Bold" w:hAnsi="Times-Bold" w:cs="Calibri"/>
          <w:b/>
          <w:bCs/>
          <w:color w:val="C00000"/>
          <w:sz w:val="36"/>
          <w:szCs w:val="36"/>
          <w:lang w:eastAsia="fr-FR"/>
        </w:rPr>
        <w:t>leurs</w:t>
      </w:r>
      <w:proofErr w:type="gramEnd"/>
      <w:r>
        <w:rPr>
          <w:rFonts w:ascii="Times-Bold" w:hAnsi="Times-Bold" w:cs="Calibri"/>
          <w:b/>
          <w:bCs/>
          <w:color w:val="C00000"/>
          <w:sz w:val="36"/>
          <w:szCs w:val="36"/>
          <w:lang w:eastAsia="fr-FR"/>
        </w:rPr>
        <w:t xml:space="preserve"> compétences </w:t>
      </w:r>
    </w:p>
    <w:p w:rsidR="00EF57F5" w:rsidRDefault="00EF57F5" w:rsidP="00AF304E">
      <w:pPr>
        <w:jc w:val="center"/>
        <w:rPr>
          <w:rFonts w:ascii="Times-Bold" w:hAnsi="Times-Bold" w:cs="Calibri"/>
          <w:b/>
          <w:bCs/>
          <w:color w:val="C00000"/>
          <w:sz w:val="36"/>
          <w:szCs w:val="36"/>
          <w:lang w:eastAsia="fr-FR"/>
        </w:rPr>
      </w:pPr>
      <w:r>
        <w:rPr>
          <w:rFonts w:ascii="Times-Bold" w:hAnsi="Times-Bold" w:cs="Calibri"/>
          <w:b/>
          <w:bCs/>
          <w:color w:val="C00000"/>
          <w:sz w:val="36"/>
          <w:szCs w:val="36"/>
          <w:lang w:eastAsia="fr-FR"/>
        </w:rPr>
        <w:t>perceptives et cognitives ?</w:t>
      </w:r>
    </w:p>
    <w:p w:rsidR="0074287D" w:rsidRPr="0074287D" w:rsidRDefault="0074287D" w:rsidP="00AF304E">
      <w:pPr>
        <w:jc w:val="center"/>
        <w:rPr>
          <w:rFonts w:ascii="Times-Bold" w:hAnsi="Times-Bold" w:cs="Calibri"/>
          <w:b/>
          <w:bCs/>
          <w:color w:val="C00000"/>
          <w:sz w:val="16"/>
          <w:szCs w:val="16"/>
          <w:lang w:eastAsia="fr-FR"/>
        </w:rPr>
      </w:pPr>
    </w:p>
    <w:p w:rsidR="000D7FED" w:rsidRPr="000D7FED" w:rsidRDefault="000D7FED" w:rsidP="00AF304E">
      <w:pPr>
        <w:jc w:val="center"/>
        <w:rPr>
          <w:rFonts w:cs="Calibri"/>
          <w:sz w:val="22"/>
          <w:szCs w:val="22"/>
          <w:lang w:eastAsia="fr-FR"/>
        </w:rPr>
      </w:pPr>
      <w:r w:rsidRPr="000D7FED">
        <w:rPr>
          <w:rFonts w:cs="Calibri"/>
          <w:i/>
          <w:iCs/>
          <w:sz w:val="22"/>
          <w:szCs w:val="22"/>
          <w:lang w:eastAsia="fr-FR"/>
        </w:rPr>
        <w:t>Vol 3</w:t>
      </w:r>
      <w:r w:rsidR="00AD6B96">
        <w:rPr>
          <w:rFonts w:cs="Calibri"/>
          <w:i/>
          <w:iCs/>
          <w:sz w:val="22"/>
          <w:szCs w:val="22"/>
          <w:lang w:eastAsia="fr-FR"/>
        </w:rPr>
        <w:t>1</w:t>
      </w:r>
      <w:r w:rsidRPr="000D7FED">
        <w:rPr>
          <w:rFonts w:cs="Calibri"/>
          <w:i/>
          <w:iCs/>
          <w:sz w:val="22"/>
          <w:szCs w:val="22"/>
          <w:lang w:eastAsia="fr-FR"/>
        </w:rPr>
        <w:t xml:space="preserve"> – </w:t>
      </w:r>
      <w:r w:rsidR="00DC5CD6" w:rsidRPr="000D7FED">
        <w:rPr>
          <w:rFonts w:cs="Calibri"/>
          <w:i/>
          <w:iCs/>
          <w:sz w:val="22"/>
          <w:szCs w:val="22"/>
          <w:lang w:eastAsia="fr-FR"/>
        </w:rPr>
        <w:t>Tome</w:t>
      </w:r>
      <w:r w:rsidR="00DC5CD6">
        <w:rPr>
          <w:rFonts w:cs="Calibri"/>
          <w:i/>
          <w:iCs/>
          <w:sz w:val="22"/>
          <w:szCs w:val="22"/>
          <w:lang w:eastAsia="fr-FR"/>
        </w:rPr>
        <w:t xml:space="preserve"> </w:t>
      </w:r>
      <w:r w:rsidR="008A6892">
        <w:rPr>
          <w:rFonts w:cs="Calibri"/>
          <w:i/>
          <w:iCs/>
          <w:sz w:val="22"/>
          <w:szCs w:val="22"/>
          <w:lang w:eastAsia="fr-FR"/>
        </w:rPr>
        <w:t>II -</w:t>
      </w:r>
      <w:r w:rsidRPr="000D7FED">
        <w:rPr>
          <w:rFonts w:cs="Calibri"/>
          <w:i/>
          <w:iCs/>
          <w:sz w:val="22"/>
          <w:szCs w:val="22"/>
          <w:lang w:eastAsia="fr-FR"/>
        </w:rPr>
        <w:t xml:space="preserve"> année 201</w:t>
      </w:r>
      <w:r w:rsidR="002F50C6">
        <w:rPr>
          <w:rFonts w:cs="Calibri"/>
          <w:i/>
          <w:iCs/>
          <w:sz w:val="22"/>
          <w:szCs w:val="22"/>
          <w:lang w:eastAsia="fr-FR"/>
        </w:rPr>
        <w:t>9</w:t>
      </w:r>
    </w:p>
    <w:p w:rsidR="000D7FED" w:rsidRPr="000D7FED" w:rsidRDefault="000D7FED" w:rsidP="00AF304E">
      <w:pPr>
        <w:jc w:val="center"/>
        <w:rPr>
          <w:rFonts w:cs="Calibri"/>
          <w:sz w:val="22"/>
          <w:szCs w:val="22"/>
          <w:lang w:eastAsia="fr-FR"/>
        </w:rPr>
      </w:pPr>
      <w:r w:rsidRPr="000D7FED">
        <w:rPr>
          <w:rFonts w:ascii="Times New Roman" w:hAnsi="Times New Roman"/>
          <w:b/>
          <w:bCs/>
          <w:sz w:val="20"/>
          <w:szCs w:val="20"/>
          <w:lang w:eastAsia="fr-FR"/>
        </w:rPr>
        <w:t> </w:t>
      </w:r>
    </w:p>
    <w:p w:rsidR="00D605AB" w:rsidRDefault="00B73602" w:rsidP="00AF304E">
      <w:pPr>
        <w:jc w:val="center"/>
        <w:rPr>
          <w:rFonts w:ascii="Times New Roman" w:hAnsi="Times New Roman"/>
          <w:i/>
          <w:iCs/>
          <w:sz w:val="20"/>
          <w:szCs w:val="22"/>
          <w:lang w:eastAsia="fr-FR"/>
        </w:rPr>
      </w:pPr>
      <w:r w:rsidRPr="00B73602">
        <w:rPr>
          <w:rFonts w:ascii="Times New Roman" w:hAnsi="Times New Roman"/>
          <w:i/>
          <w:iCs/>
          <w:sz w:val="20"/>
          <w:szCs w:val="22"/>
          <w:lang w:eastAsia="fr-FR"/>
        </w:rPr>
        <w:t xml:space="preserve">Dossier coordonné par </w:t>
      </w:r>
    </w:p>
    <w:p w:rsidR="00D605AB" w:rsidRDefault="00D605AB" w:rsidP="00AF304E">
      <w:pPr>
        <w:jc w:val="center"/>
        <w:rPr>
          <w:rFonts w:ascii="Times New Roman" w:hAnsi="Times New Roman"/>
          <w:i/>
          <w:iCs/>
          <w:sz w:val="20"/>
          <w:szCs w:val="22"/>
          <w:lang w:eastAsia="fr-FR"/>
        </w:rPr>
      </w:pPr>
      <w:proofErr w:type="spellStart"/>
      <w:r>
        <w:rPr>
          <w:rFonts w:ascii="Times New Roman" w:hAnsi="Times New Roman"/>
          <w:i/>
          <w:iCs/>
          <w:sz w:val="20"/>
          <w:szCs w:val="22"/>
          <w:lang w:eastAsia="fr-FR"/>
        </w:rPr>
        <w:t>Dannyelle</w:t>
      </w:r>
      <w:proofErr w:type="spellEnd"/>
      <w:r>
        <w:rPr>
          <w:rFonts w:ascii="Times New Roman" w:hAnsi="Times New Roman"/>
          <w:i/>
          <w:iCs/>
          <w:sz w:val="20"/>
          <w:szCs w:val="22"/>
          <w:lang w:eastAsia="fr-FR"/>
        </w:rPr>
        <w:t xml:space="preserve"> </w:t>
      </w:r>
      <w:proofErr w:type="spellStart"/>
      <w:r>
        <w:rPr>
          <w:rFonts w:ascii="Times New Roman" w:hAnsi="Times New Roman"/>
          <w:i/>
          <w:iCs/>
          <w:sz w:val="20"/>
          <w:szCs w:val="22"/>
          <w:lang w:eastAsia="fr-FR"/>
        </w:rPr>
        <w:t>Valente</w:t>
      </w:r>
      <w:proofErr w:type="spellEnd"/>
      <w:r>
        <w:rPr>
          <w:rFonts w:ascii="Times New Roman" w:hAnsi="Times New Roman"/>
          <w:i/>
          <w:iCs/>
          <w:sz w:val="20"/>
          <w:szCs w:val="22"/>
          <w:lang w:eastAsia="fr-FR"/>
        </w:rPr>
        <w:t xml:space="preserve">, </w:t>
      </w:r>
      <w:r w:rsidRPr="00D605AB">
        <w:rPr>
          <w:rFonts w:ascii="Times New Roman" w:hAnsi="Times New Roman"/>
          <w:i/>
          <w:iCs/>
          <w:sz w:val="20"/>
          <w:szCs w:val="22"/>
          <w:lang w:eastAsia="fr-FR"/>
        </w:rPr>
        <w:t>Université Lumière Lyon 2</w:t>
      </w:r>
    </w:p>
    <w:p w:rsidR="00A80872" w:rsidRDefault="00B73602" w:rsidP="00AF304E">
      <w:pPr>
        <w:jc w:val="center"/>
        <w:rPr>
          <w:rFonts w:ascii="Times New Roman" w:hAnsi="Times New Roman"/>
          <w:i/>
          <w:iCs/>
          <w:sz w:val="20"/>
          <w:szCs w:val="22"/>
          <w:lang w:eastAsia="fr-FR"/>
        </w:rPr>
      </w:pPr>
      <w:r w:rsidRPr="00B73602">
        <w:rPr>
          <w:rFonts w:ascii="Times New Roman" w:hAnsi="Times New Roman"/>
          <w:i/>
          <w:iCs/>
          <w:sz w:val="20"/>
          <w:szCs w:val="22"/>
          <w:lang w:eastAsia="fr-FR"/>
        </w:rPr>
        <w:t xml:space="preserve">&amp; Édouard </w:t>
      </w:r>
      <w:r w:rsidR="00D605AB" w:rsidRPr="00B73602">
        <w:rPr>
          <w:rFonts w:ascii="Times New Roman" w:hAnsi="Times New Roman"/>
          <w:i/>
          <w:iCs/>
          <w:sz w:val="20"/>
          <w:szCs w:val="22"/>
          <w:lang w:eastAsia="fr-FR"/>
        </w:rPr>
        <w:t>Gentaz, Université</w:t>
      </w:r>
      <w:r w:rsidRPr="00B73602">
        <w:rPr>
          <w:rFonts w:ascii="Times New Roman" w:hAnsi="Times New Roman"/>
          <w:i/>
          <w:iCs/>
          <w:sz w:val="20"/>
          <w:szCs w:val="22"/>
          <w:lang w:eastAsia="fr-FR"/>
        </w:rPr>
        <w:t xml:space="preserve"> de Genève</w:t>
      </w:r>
    </w:p>
    <w:p w:rsidR="00B73602" w:rsidRPr="00394AEB" w:rsidRDefault="00B73602" w:rsidP="00AF304E">
      <w:pPr>
        <w:jc w:val="center"/>
        <w:rPr>
          <w:rFonts w:cs="Arial"/>
          <w:b/>
          <w:bCs/>
          <w:szCs w:val="28"/>
          <w:lang w:eastAsia="fr-FR"/>
        </w:rPr>
      </w:pPr>
    </w:p>
    <w:p w:rsidR="00DD220D" w:rsidRPr="00AF304E" w:rsidRDefault="00DD220D" w:rsidP="00AF304E">
      <w:pPr>
        <w:ind w:firstLine="709"/>
        <w:rPr>
          <w:rFonts w:ascii="Arial" w:hAnsi="Arial" w:cs="Arial"/>
          <w:color w:val="000000"/>
        </w:rPr>
      </w:pPr>
      <w:r w:rsidRPr="00AF304E">
        <w:rPr>
          <w:rFonts w:ascii="Arial" w:hAnsi="Arial" w:cs="Arial"/>
          <w:color w:val="000000"/>
        </w:rPr>
        <w:t xml:space="preserve">Nous sommes plongés dans une culture visuelle où l’image est partout et une immense quantité d’information nous parvient par la vue chaque jour. Dans ce contexte, comment et avec l’aide de quels outils pouvons-nous aider les enfants et adolescents déficients visuels à développer pleinement leurs compétences perceptives et cognitives ? </w:t>
      </w:r>
    </w:p>
    <w:p w:rsidR="00DD220D" w:rsidRPr="00AF304E" w:rsidRDefault="00DD220D" w:rsidP="00AF304E">
      <w:pPr>
        <w:ind w:firstLine="709"/>
        <w:rPr>
          <w:rFonts w:ascii="Arial" w:hAnsi="Arial" w:cs="Arial"/>
          <w:color w:val="000000"/>
        </w:rPr>
      </w:pPr>
    </w:p>
    <w:p w:rsidR="00DD220D" w:rsidRPr="00AF304E" w:rsidRDefault="00DD220D" w:rsidP="00AF304E">
      <w:pPr>
        <w:ind w:firstLine="709"/>
        <w:rPr>
          <w:rFonts w:ascii="Arial" w:hAnsi="Arial" w:cs="Arial"/>
          <w:lang w:val="fr-CH"/>
        </w:rPr>
      </w:pPr>
      <w:r w:rsidRPr="00AF304E">
        <w:rPr>
          <w:rFonts w:ascii="Arial" w:hAnsi="Arial" w:cs="Arial"/>
          <w:color w:val="000000"/>
        </w:rPr>
        <w:t xml:space="preserve">Ce dossier est consacré à des recherches en psychologie de la déficience visuelle appliquées aux domaines les plus divers comme l’éducation, l’accès à la culture et les nouvelles technologies. Plus précisément il propose pour commencer </w:t>
      </w:r>
      <w:r w:rsidRPr="00AF304E">
        <w:rPr>
          <w:rFonts w:ascii="Arial" w:hAnsi="Arial" w:cs="Arial"/>
          <w:b/>
          <w:color w:val="000000"/>
        </w:rPr>
        <w:t>une synthèse</w:t>
      </w:r>
      <w:r w:rsidRPr="00AF304E">
        <w:rPr>
          <w:rFonts w:ascii="Arial" w:hAnsi="Arial" w:cs="Arial"/>
          <w:color w:val="000000"/>
        </w:rPr>
        <w:t xml:space="preserve"> de </w:t>
      </w:r>
      <w:proofErr w:type="spellStart"/>
      <w:r w:rsidRPr="00AF304E">
        <w:rPr>
          <w:rFonts w:ascii="Arial" w:hAnsi="Arial" w:cs="Arial"/>
          <w:color w:val="000000"/>
          <w:lang w:val="fr-CH"/>
        </w:rPr>
        <w:t>Galiano</w:t>
      </w:r>
      <w:proofErr w:type="spellEnd"/>
      <w:r w:rsidRPr="00AF304E">
        <w:rPr>
          <w:rFonts w:ascii="Arial" w:hAnsi="Arial" w:cs="Arial"/>
          <w:color w:val="000000"/>
          <w:lang w:val="fr-CH"/>
        </w:rPr>
        <w:t xml:space="preserve">, </w:t>
      </w:r>
      <w:proofErr w:type="spellStart"/>
      <w:r w:rsidRPr="00AF304E">
        <w:rPr>
          <w:rFonts w:ascii="Arial" w:hAnsi="Arial" w:cs="Arial"/>
          <w:color w:val="000000"/>
          <w:lang w:val="fr-CH"/>
        </w:rPr>
        <w:t>Latour</w:t>
      </w:r>
      <w:proofErr w:type="spellEnd"/>
      <w:r w:rsidRPr="00AF304E">
        <w:rPr>
          <w:rFonts w:ascii="Arial" w:hAnsi="Arial" w:cs="Arial"/>
          <w:color w:val="000000"/>
          <w:lang w:val="fr-CH"/>
        </w:rPr>
        <w:t xml:space="preserve"> et Basson </w:t>
      </w:r>
      <w:r w:rsidRPr="00AF304E">
        <w:rPr>
          <w:rFonts w:ascii="Arial" w:hAnsi="Arial" w:cs="Arial"/>
          <w:b/>
          <w:color w:val="000000"/>
        </w:rPr>
        <w:t>sur l’incidence de</w:t>
      </w:r>
      <w:r w:rsidRPr="00AF304E">
        <w:rPr>
          <w:rFonts w:ascii="Arial" w:hAnsi="Arial" w:cs="Arial"/>
          <w:b/>
          <w:color w:val="000000"/>
          <w:lang w:val="fr-CH"/>
        </w:rPr>
        <w:t xml:space="preserve"> la déficience visuelle sur le développement et l’acquisition du langage.</w:t>
      </w:r>
      <w:r w:rsidRPr="00AF304E">
        <w:rPr>
          <w:rFonts w:ascii="Arial" w:hAnsi="Arial" w:cs="Arial"/>
          <w:color w:val="000000"/>
          <w:lang w:val="fr-CH"/>
        </w:rPr>
        <w:t xml:space="preserve"> Les auteurs vont montrer</w:t>
      </w:r>
      <w:r w:rsidRPr="00AF304E">
        <w:rPr>
          <w:rFonts w:ascii="Arial" w:hAnsi="Arial" w:cs="Arial"/>
          <w:lang w:val="fr-CH"/>
        </w:rPr>
        <w:t xml:space="preserve"> que cette question ne peut être considérée au vu du seul facteur visuel. Pour eux, l’âge d’apparition de la déficience, la présence d’un trouble associé, la qualité des interactions avec l’environnement social ainsi que l’accompagnement éducatif et rééducatif sont autant de facteurs pouvant agir sur ces compétences développementales. Les auteurs défendent l’idée qu’il est fondamental de donner aux parents les ressources nécessaires pour mieux appréhender les besoins de l’enfant en termes de prérequis à la communication. </w:t>
      </w:r>
    </w:p>
    <w:p w:rsidR="00DD220D" w:rsidRPr="00AF304E" w:rsidRDefault="00DD220D" w:rsidP="00AF304E">
      <w:pPr>
        <w:ind w:firstLine="709"/>
        <w:rPr>
          <w:rFonts w:ascii="Arial" w:hAnsi="Arial" w:cs="Arial"/>
          <w:lang w:val="fr-CH"/>
        </w:rPr>
      </w:pPr>
    </w:p>
    <w:p w:rsidR="00DD220D" w:rsidRPr="00AF304E" w:rsidRDefault="00DD220D" w:rsidP="00AF304E">
      <w:pPr>
        <w:ind w:firstLine="709"/>
        <w:rPr>
          <w:rFonts w:ascii="Arial" w:hAnsi="Arial" w:cs="Arial"/>
        </w:rPr>
      </w:pPr>
      <w:r w:rsidRPr="00AF304E">
        <w:rPr>
          <w:rFonts w:ascii="Arial" w:hAnsi="Arial" w:cs="Arial"/>
          <w:color w:val="000000"/>
        </w:rPr>
        <w:t xml:space="preserve">Les trois articles suivants abordent </w:t>
      </w:r>
      <w:r w:rsidRPr="00AF304E">
        <w:rPr>
          <w:rFonts w:ascii="Arial" w:hAnsi="Arial" w:cs="Arial"/>
          <w:b/>
          <w:color w:val="000000"/>
        </w:rPr>
        <w:t>la problématique de l’élaboration des images tactiles utilisées dans les manuels scolaires et les livres jeunesse</w:t>
      </w:r>
      <w:r w:rsidRPr="00AF304E">
        <w:rPr>
          <w:rFonts w:ascii="Arial" w:hAnsi="Arial" w:cs="Arial"/>
          <w:color w:val="000000"/>
        </w:rPr>
        <w:t xml:space="preserve">. En particulier, les auteurs s’interrogent sur les capacités d’identification des images tactiles par l’enfant aveugle et l’impact de technique de mise en relief choisie sur la compréhension. </w:t>
      </w:r>
      <w:proofErr w:type="spellStart"/>
      <w:r w:rsidRPr="00AF304E">
        <w:rPr>
          <w:rFonts w:ascii="Arial" w:hAnsi="Arial" w:cs="Arial"/>
          <w:color w:val="000000"/>
        </w:rPr>
        <w:t>Lebaz</w:t>
      </w:r>
      <w:proofErr w:type="spellEnd"/>
      <w:r w:rsidRPr="00AF304E">
        <w:rPr>
          <w:rFonts w:ascii="Arial" w:hAnsi="Arial" w:cs="Arial"/>
          <w:color w:val="000000"/>
        </w:rPr>
        <w:t xml:space="preserve"> et Picard proposent </w:t>
      </w:r>
      <w:r w:rsidRPr="00AF304E">
        <w:rPr>
          <w:rFonts w:ascii="Arial" w:hAnsi="Arial" w:cs="Arial"/>
          <w:color w:val="000000"/>
          <w:lang w:val="fr-CH"/>
        </w:rPr>
        <w:t xml:space="preserve">une revue de travaux expérimentaux sur le rôle de l'imagerie visuelle dans le traitement des images tactiles (cinq articles sélectionnés) et ils montrent que les contextes favorables à l'utilisation de l'imagerie visuelle facilitent le traitement des images tactiles. Dans une étude expérimentale, </w:t>
      </w:r>
      <w:proofErr w:type="spellStart"/>
      <w:r w:rsidRPr="00AF304E">
        <w:rPr>
          <w:rFonts w:ascii="Arial" w:hAnsi="Arial" w:cs="Arial"/>
          <w:color w:val="000000"/>
          <w:lang w:val="fr-CH"/>
        </w:rPr>
        <w:t>Vinter</w:t>
      </w:r>
      <w:proofErr w:type="spellEnd"/>
      <w:r w:rsidRPr="00AF304E">
        <w:rPr>
          <w:rFonts w:ascii="Arial" w:hAnsi="Arial" w:cs="Arial"/>
          <w:color w:val="000000"/>
          <w:lang w:val="fr-CH"/>
        </w:rPr>
        <w:t xml:space="preserve">, </w:t>
      </w:r>
      <w:proofErr w:type="spellStart"/>
      <w:r w:rsidRPr="00AF304E">
        <w:rPr>
          <w:rFonts w:ascii="Arial" w:hAnsi="Arial" w:cs="Arial"/>
          <w:color w:val="000000"/>
          <w:lang w:val="fr-CH"/>
        </w:rPr>
        <w:t>Orlandi</w:t>
      </w:r>
      <w:proofErr w:type="spellEnd"/>
      <w:r w:rsidRPr="00AF304E">
        <w:rPr>
          <w:rFonts w:ascii="Arial" w:hAnsi="Arial" w:cs="Arial"/>
          <w:color w:val="000000"/>
          <w:lang w:val="fr-CH"/>
        </w:rPr>
        <w:t xml:space="preserve"> et Morgan </w:t>
      </w:r>
      <w:r w:rsidRPr="00AF304E">
        <w:rPr>
          <w:rFonts w:ascii="Arial" w:hAnsi="Arial" w:cs="Arial"/>
          <w:lang w:val="fr-CH"/>
        </w:rPr>
        <w:t xml:space="preserve">montrent, chez des enfants aveugles ou voyants travaillant sans voir, âgés entre 7 et 12 ans, que les aveugles privilégient davantage la forme, les voyants la texture, lorsqu’ils doivent appareiller des formes géométriques tactiles sur la base de leur ressemblance. Les auteurs proposent quelques préconisations quant à la fabrication des images tactiles pour enfants aveugles. </w:t>
      </w:r>
      <w:proofErr w:type="spellStart"/>
      <w:r w:rsidRPr="00AF304E">
        <w:rPr>
          <w:rFonts w:ascii="Arial" w:hAnsi="Arial" w:cs="Arial"/>
          <w:lang w:val="fr-CH"/>
        </w:rPr>
        <w:t>Valente</w:t>
      </w:r>
      <w:proofErr w:type="spellEnd"/>
      <w:r w:rsidRPr="00AF304E">
        <w:rPr>
          <w:rFonts w:ascii="Arial" w:hAnsi="Arial" w:cs="Arial"/>
          <w:lang w:val="fr-CH"/>
        </w:rPr>
        <w:t xml:space="preserve"> et Gentaz </w:t>
      </w:r>
      <w:r w:rsidRPr="00AF304E">
        <w:rPr>
          <w:rFonts w:ascii="Arial" w:hAnsi="Arial" w:cs="Arial"/>
        </w:rPr>
        <w:t>présentent une synthèse des études ayant examiné la reconnaissance d’illustrations tactiles par les enfants aveugles. Ils proposent des nouvelles solutions d’illustration.</w:t>
      </w:r>
    </w:p>
    <w:p w:rsidR="00DD220D" w:rsidRPr="00AF304E" w:rsidRDefault="00DD220D" w:rsidP="00AF304E">
      <w:pPr>
        <w:ind w:firstLine="709"/>
        <w:rPr>
          <w:rFonts w:ascii="Arial" w:hAnsi="Arial" w:cs="Arial"/>
        </w:rPr>
      </w:pPr>
    </w:p>
    <w:p w:rsidR="00DD220D" w:rsidRPr="00AF304E" w:rsidRDefault="00DD220D" w:rsidP="00AF304E">
      <w:pPr>
        <w:ind w:firstLine="709"/>
        <w:rPr>
          <w:rFonts w:ascii="Arial" w:hAnsi="Arial" w:cs="Arial"/>
          <w:lang w:val="fr-CH"/>
        </w:rPr>
      </w:pPr>
      <w:r w:rsidRPr="00AF304E">
        <w:rPr>
          <w:rFonts w:ascii="Arial" w:hAnsi="Arial" w:cs="Arial"/>
          <w:color w:val="000000"/>
        </w:rPr>
        <w:t xml:space="preserve">Deux articles proposent ensuite d’examiner </w:t>
      </w:r>
      <w:r w:rsidRPr="00AF304E">
        <w:rPr>
          <w:rFonts w:ascii="Arial" w:hAnsi="Arial" w:cs="Arial"/>
          <w:b/>
          <w:color w:val="000000"/>
        </w:rPr>
        <w:t>le rôle des nouvelles technologies pour l’amélioration des apprentissages et le développement des compétences perceptives chez les enfants et adolescents.</w:t>
      </w:r>
      <w:r w:rsidRPr="00AF304E">
        <w:rPr>
          <w:rFonts w:ascii="Arial" w:hAnsi="Arial" w:cs="Arial"/>
          <w:color w:val="000000"/>
        </w:rPr>
        <w:t xml:space="preserve"> Macé, </w:t>
      </w:r>
      <w:proofErr w:type="spellStart"/>
      <w:r w:rsidRPr="00AF304E">
        <w:rPr>
          <w:rFonts w:ascii="Arial" w:hAnsi="Arial" w:cs="Arial"/>
          <w:color w:val="000000"/>
        </w:rPr>
        <w:t>Jouffrais</w:t>
      </w:r>
      <w:proofErr w:type="spellEnd"/>
      <w:r w:rsidRPr="00AF304E">
        <w:rPr>
          <w:rFonts w:ascii="Arial" w:hAnsi="Arial" w:cs="Arial"/>
          <w:color w:val="000000"/>
        </w:rPr>
        <w:t xml:space="preserve"> et leurs collègues montrent que l</w:t>
      </w:r>
      <w:r w:rsidRPr="00AF304E">
        <w:rPr>
          <w:rFonts w:ascii="Arial" w:hAnsi="Arial" w:cs="Arial"/>
          <w:lang w:val="fr-CH"/>
        </w:rPr>
        <w:t xml:space="preserve">es évolutions rapides des technologies de l'information et de la communication (smartphones, tablettes, imprimantes 3D, microcontrôleurs, données librement partagées, etc.) représentent une opportunité pour améliorer les conditions d’apprentissage des personnes déficientes </w:t>
      </w:r>
      <w:r w:rsidRPr="00AF304E">
        <w:rPr>
          <w:rFonts w:ascii="Arial" w:hAnsi="Arial" w:cs="Arial"/>
          <w:lang w:val="fr-CH"/>
        </w:rPr>
        <w:lastRenderedPageBreak/>
        <w:t xml:space="preserve">visuelles. En s'appuyant sur ces innovations, les auteurs proposent des dispositifs adaptés qui permettent de répondre aux besoins des professionnels de la déficience visuelle et de leurs élèves déficients visuels.  Après avoir défini la notion et le principe de suppléance perceptive, </w:t>
      </w:r>
      <w:proofErr w:type="spellStart"/>
      <w:r w:rsidRPr="00AF304E">
        <w:rPr>
          <w:rFonts w:ascii="Arial" w:hAnsi="Arial" w:cs="Arial"/>
          <w:lang w:val="fr-CH"/>
        </w:rPr>
        <w:t>Rovira</w:t>
      </w:r>
      <w:proofErr w:type="spellEnd"/>
      <w:r w:rsidRPr="00AF304E">
        <w:rPr>
          <w:rFonts w:ascii="Arial" w:hAnsi="Arial" w:cs="Arial"/>
          <w:lang w:val="fr-CH"/>
        </w:rPr>
        <w:t xml:space="preserve"> et Vallée présentent leurs travaux menés auprès d’adolescents déficients visuels et discutent des enjeux de la question de leur accessibilité aux supports numériques. </w:t>
      </w:r>
    </w:p>
    <w:p w:rsidR="00DD220D" w:rsidRPr="00AF304E" w:rsidRDefault="00DD220D" w:rsidP="00AF304E">
      <w:pPr>
        <w:ind w:firstLine="709"/>
        <w:rPr>
          <w:rFonts w:ascii="Arial" w:hAnsi="Arial" w:cs="Arial"/>
          <w:lang w:val="fr-CH"/>
        </w:rPr>
      </w:pPr>
    </w:p>
    <w:p w:rsidR="00DD220D" w:rsidRPr="00AF304E" w:rsidRDefault="00DD220D" w:rsidP="00AF304E">
      <w:pPr>
        <w:ind w:firstLine="709"/>
        <w:rPr>
          <w:rFonts w:ascii="Arial" w:hAnsi="Arial" w:cs="Arial"/>
          <w:bCs/>
          <w:lang w:val="fr-CH"/>
        </w:rPr>
      </w:pPr>
      <w:r w:rsidRPr="00AF304E">
        <w:rPr>
          <w:rFonts w:ascii="Arial" w:hAnsi="Arial" w:cs="Arial"/>
          <w:color w:val="000000"/>
        </w:rPr>
        <w:t xml:space="preserve">Enfin, ce numéro se clôture avec deux articles rédigés par des acteurs associatifs dont les </w:t>
      </w:r>
      <w:r w:rsidRPr="00AF304E">
        <w:rPr>
          <w:rFonts w:ascii="Arial" w:hAnsi="Arial" w:cs="Arial"/>
          <w:b/>
          <w:color w:val="000000"/>
        </w:rPr>
        <w:t xml:space="preserve">expériences concrètes de terrain </w:t>
      </w:r>
      <w:r w:rsidRPr="00AF304E">
        <w:rPr>
          <w:rFonts w:ascii="Arial" w:hAnsi="Arial" w:cs="Arial"/>
          <w:color w:val="000000"/>
        </w:rPr>
        <w:t>contribuent à améliorer les pratiques inclusives autour du livre, de la culture et de l'éducation</w:t>
      </w:r>
      <w:r w:rsidRPr="00AF304E">
        <w:rPr>
          <w:rFonts w:ascii="Arial" w:hAnsi="Arial" w:cs="Arial"/>
          <w:b/>
          <w:color w:val="000000"/>
        </w:rPr>
        <w:t>.</w:t>
      </w:r>
      <w:r w:rsidRPr="00AF304E">
        <w:rPr>
          <w:rFonts w:ascii="Arial" w:hAnsi="Arial" w:cs="Arial"/>
          <w:color w:val="000000"/>
        </w:rPr>
        <w:t xml:space="preserve"> </w:t>
      </w:r>
      <w:proofErr w:type="spellStart"/>
      <w:r w:rsidRPr="00AF304E">
        <w:rPr>
          <w:rFonts w:ascii="Arial" w:hAnsi="Arial" w:cs="Arial"/>
          <w:lang w:val="fr-CH"/>
        </w:rPr>
        <w:t>Christiaen-Colmez</w:t>
      </w:r>
      <w:proofErr w:type="spellEnd"/>
      <w:r w:rsidRPr="00AF304E">
        <w:rPr>
          <w:rFonts w:ascii="Arial" w:hAnsi="Arial" w:cs="Arial"/>
          <w:lang w:val="fr-CH"/>
        </w:rPr>
        <w:t xml:space="preserve"> et </w:t>
      </w:r>
      <w:proofErr w:type="spellStart"/>
      <w:r w:rsidRPr="00AF304E">
        <w:rPr>
          <w:rFonts w:ascii="Arial" w:hAnsi="Arial" w:cs="Arial"/>
          <w:lang w:val="fr-CH"/>
        </w:rPr>
        <w:t>Nicolet</w:t>
      </w:r>
      <w:proofErr w:type="spellEnd"/>
      <w:r w:rsidRPr="00AF304E">
        <w:rPr>
          <w:rFonts w:ascii="Arial" w:hAnsi="Arial" w:cs="Arial"/>
          <w:lang w:val="fr-CH"/>
        </w:rPr>
        <w:t xml:space="preserve"> décrive la spécificité des prestations d’un service spécialisé en réadaptation situé dans un contexte particulier celui du canton de Genève en présentant le développement du réseau depuis les années 1980 autour des premiers enfants aveugles intégrés dans des classes de leur quartier. </w:t>
      </w:r>
      <w:proofErr w:type="spellStart"/>
      <w:r w:rsidRPr="00AF304E">
        <w:rPr>
          <w:rFonts w:ascii="Arial" w:hAnsi="Arial" w:cs="Arial"/>
          <w:lang w:val="fr-CH"/>
        </w:rPr>
        <w:t>Claudet</w:t>
      </w:r>
      <w:proofErr w:type="spellEnd"/>
      <w:r w:rsidRPr="00AF304E">
        <w:rPr>
          <w:rFonts w:ascii="Arial" w:hAnsi="Arial" w:cs="Arial"/>
          <w:lang w:val="fr-CH"/>
        </w:rPr>
        <w:t xml:space="preserve"> </w:t>
      </w:r>
      <w:r w:rsidRPr="00AF304E">
        <w:rPr>
          <w:rFonts w:ascii="Arial" w:hAnsi="Arial" w:cs="Arial"/>
          <w:bCs/>
          <w:lang w:val="fr-CH"/>
        </w:rPr>
        <w:t>présente un panorama des pratiques éditoriales autour du livre tactile illustré dans le monde (premières créations, différents modes de conception, moyens de production et de diffusion). Il discute des évolutions récentes dans ce domaine éditorial dans une optique de partage du même livre par les enfants aveugles, malvoyants et voyants.</w:t>
      </w:r>
    </w:p>
    <w:p w:rsidR="00DD220D" w:rsidRPr="00AF304E" w:rsidRDefault="00DD220D" w:rsidP="00AF304E">
      <w:pPr>
        <w:rPr>
          <w:rFonts w:ascii="Arial" w:hAnsi="Arial" w:cs="Arial"/>
          <w:lang w:val="en-US"/>
        </w:rPr>
      </w:pPr>
    </w:p>
    <w:p w:rsidR="00D605AB" w:rsidRPr="00AF304E" w:rsidRDefault="00DD220D" w:rsidP="00AF304E">
      <w:pPr>
        <w:jc w:val="right"/>
        <w:rPr>
          <w:rFonts w:ascii="Arial" w:hAnsi="Arial" w:cs="Arial"/>
          <w:lang w:val="en-US"/>
        </w:rPr>
      </w:pPr>
      <w:proofErr w:type="spellStart"/>
      <w:r w:rsidRPr="00AF304E">
        <w:rPr>
          <w:rFonts w:ascii="Arial" w:hAnsi="Arial" w:cs="Arial"/>
          <w:b/>
          <w:lang w:val="en-US"/>
        </w:rPr>
        <w:t>Dannyelle</w:t>
      </w:r>
      <w:proofErr w:type="spellEnd"/>
      <w:r w:rsidRPr="00AF304E">
        <w:rPr>
          <w:rFonts w:ascii="Arial" w:hAnsi="Arial" w:cs="Arial"/>
          <w:b/>
          <w:lang w:val="en-US"/>
        </w:rPr>
        <w:t xml:space="preserve"> Valente </w:t>
      </w:r>
      <w:proofErr w:type="spellStart"/>
      <w:r w:rsidR="00D605AB" w:rsidRPr="00AF304E">
        <w:rPr>
          <w:rFonts w:ascii="Arial" w:hAnsi="Arial" w:cs="Arial"/>
          <w:b/>
          <w:lang w:val="en-US"/>
        </w:rPr>
        <w:t>Université</w:t>
      </w:r>
      <w:proofErr w:type="spellEnd"/>
      <w:r w:rsidR="00D605AB" w:rsidRPr="00AF304E">
        <w:rPr>
          <w:rFonts w:ascii="Arial" w:hAnsi="Arial" w:cs="Arial"/>
          <w:b/>
          <w:lang w:val="en-US"/>
        </w:rPr>
        <w:t xml:space="preserve"> </w:t>
      </w:r>
      <w:r w:rsidR="00D605AB" w:rsidRPr="00AF304E">
        <w:rPr>
          <w:rFonts w:ascii="Arial" w:hAnsi="Arial" w:cs="Arial"/>
          <w:i/>
          <w:lang w:val="en-US"/>
        </w:rPr>
        <w:t xml:space="preserve">(Lumière Lyon 2) </w:t>
      </w:r>
    </w:p>
    <w:p w:rsidR="00DD220D" w:rsidRPr="00AF304E" w:rsidRDefault="00DD220D" w:rsidP="00AF304E">
      <w:pPr>
        <w:jc w:val="right"/>
        <w:rPr>
          <w:rFonts w:ascii="Arial" w:hAnsi="Arial" w:cs="Arial"/>
          <w:i/>
          <w:lang w:val="en-US"/>
        </w:rPr>
      </w:pPr>
      <w:r w:rsidRPr="00AF304E">
        <w:rPr>
          <w:rFonts w:ascii="Arial" w:hAnsi="Arial" w:cs="Arial"/>
          <w:b/>
          <w:lang w:val="en-US"/>
        </w:rPr>
        <w:t>et Edouard Gentaz</w:t>
      </w:r>
      <w:r w:rsidR="00D605AB" w:rsidRPr="00AF304E">
        <w:rPr>
          <w:rFonts w:ascii="Arial" w:hAnsi="Arial" w:cs="Arial"/>
          <w:b/>
          <w:lang w:val="en-US"/>
        </w:rPr>
        <w:t xml:space="preserve"> </w:t>
      </w:r>
      <w:r w:rsidR="00D605AB" w:rsidRPr="00AF304E">
        <w:rPr>
          <w:rFonts w:ascii="Arial" w:hAnsi="Arial" w:cs="Arial"/>
          <w:i/>
          <w:lang w:val="en-US"/>
        </w:rPr>
        <w:t>(</w:t>
      </w:r>
      <w:proofErr w:type="spellStart"/>
      <w:r w:rsidRPr="00AF304E">
        <w:rPr>
          <w:rFonts w:ascii="Arial" w:hAnsi="Arial" w:cs="Arial"/>
          <w:i/>
          <w:lang w:val="en-US"/>
        </w:rPr>
        <w:t>Université</w:t>
      </w:r>
      <w:proofErr w:type="spellEnd"/>
      <w:r w:rsidRPr="00AF304E">
        <w:rPr>
          <w:rFonts w:ascii="Arial" w:hAnsi="Arial" w:cs="Arial"/>
          <w:i/>
          <w:lang w:val="en-US"/>
        </w:rPr>
        <w:t xml:space="preserve"> de Genève</w:t>
      </w:r>
      <w:r w:rsidR="00D605AB" w:rsidRPr="00AF304E">
        <w:rPr>
          <w:rFonts w:ascii="Arial" w:hAnsi="Arial" w:cs="Arial"/>
          <w:i/>
          <w:lang w:val="en-US"/>
        </w:rPr>
        <w:t>)</w:t>
      </w:r>
    </w:p>
    <w:p w:rsidR="00DD220D" w:rsidRPr="00AF304E" w:rsidRDefault="00DD220D" w:rsidP="00AF304E">
      <w:pPr>
        <w:jc w:val="center"/>
        <w:rPr>
          <w:rFonts w:ascii="Arial" w:hAnsi="Arial" w:cs="Arial"/>
          <w:b/>
          <w:color w:val="C00000"/>
          <w:lang w:val="fr-CH"/>
        </w:rPr>
      </w:pPr>
    </w:p>
    <w:p w:rsidR="00DD220D" w:rsidRPr="00AF304E" w:rsidRDefault="00DD220D" w:rsidP="00AF304E">
      <w:pPr>
        <w:jc w:val="center"/>
        <w:rPr>
          <w:rFonts w:ascii="Arial" w:hAnsi="Arial" w:cs="Arial"/>
          <w:b/>
          <w:color w:val="C00000"/>
          <w:lang w:val="fr-CH"/>
        </w:rPr>
      </w:pPr>
      <w:r w:rsidRPr="00AF304E">
        <w:rPr>
          <w:rFonts w:ascii="Arial" w:hAnsi="Arial" w:cs="Arial"/>
          <w:b/>
          <w:color w:val="C00000"/>
          <w:lang w:val="fr-CH"/>
        </w:rPr>
        <w:t>Dans ce numéro également</w:t>
      </w:r>
    </w:p>
    <w:p w:rsidR="00DD220D" w:rsidRPr="00AF304E" w:rsidRDefault="00DD220D" w:rsidP="00AF304E">
      <w:pPr>
        <w:jc w:val="center"/>
        <w:rPr>
          <w:rFonts w:ascii="Arial" w:hAnsi="Arial" w:cs="Arial"/>
          <w:b/>
          <w:lang w:val="fr-CH"/>
        </w:rPr>
      </w:pPr>
    </w:p>
    <w:p w:rsidR="00DD220D" w:rsidRPr="00AF304E" w:rsidRDefault="00DD220D" w:rsidP="00AF304E">
      <w:pPr>
        <w:jc w:val="center"/>
        <w:rPr>
          <w:rFonts w:ascii="Arial" w:hAnsi="Arial" w:cs="Arial"/>
          <w:b/>
          <w:color w:val="000000"/>
          <w:lang w:val="fr-CH"/>
        </w:rPr>
      </w:pPr>
      <w:r w:rsidRPr="00AF304E">
        <w:rPr>
          <w:rFonts w:ascii="Arial" w:hAnsi="Arial" w:cs="Arial"/>
          <w:b/>
          <w:color w:val="000000"/>
          <w:lang w:val="fr-CH"/>
        </w:rPr>
        <w:t>Apports de la recherche en m</w:t>
      </w:r>
      <w:r w:rsidR="0074287D" w:rsidRPr="00AF304E">
        <w:rPr>
          <w:rFonts w:ascii="Arial" w:hAnsi="Arial" w:cs="Arial"/>
          <w:b/>
          <w:color w:val="000000"/>
          <w:lang w:val="fr-CH"/>
        </w:rPr>
        <w:t>atière de handicaps sensoriels </w:t>
      </w:r>
    </w:p>
    <w:p w:rsidR="00DD220D" w:rsidRPr="00AF304E" w:rsidRDefault="00DD220D" w:rsidP="00AF304E">
      <w:pPr>
        <w:jc w:val="center"/>
        <w:rPr>
          <w:rFonts w:ascii="Arial" w:hAnsi="Arial" w:cs="Arial"/>
          <w:color w:val="000000"/>
          <w:lang w:val="fr-CH"/>
        </w:rPr>
      </w:pPr>
      <w:proofErr w:type="gramStart"/>
      <w:r w:rsidRPr="00AF304E">
        <w:rPr>
          <w:rFonts w:ascii="Arial" w:hAnsi="Arial" w:cs="Arial"/>
          <w:color w:val="000000"/>
          <w:lang w:val="fr-CH"/>
        </w:rPr>
        <w:t>présenté</w:t>
      </w:r>
      <w:r w:rsidR="0074287D" w:rsidRPr="00AF304E">
        <w:rPr>
          <w:rFonts w:ascii="Arial" w:hAnsi="Arial" w:cs="Arial"/>
          <w:color w:val="000000"/>
          <w:lang w:val="fr-CH"/>
        </w:rPr>
        <w:t>s</w:t>
      </w:r>
      <w:proofErr w:type="gramEnd"/>
      <w:r w:rsidRPr="00AF304E">
        <w:rPr>
          <w:rFonts w:ascii="Arial" w:hAnsi="Arial" w:cs="Arial"/>
          <w:color w:val="000000"/>
          <w:lang w:val="fr-CH"/>
        </w:rPr>
        <w:t xml:space="preserve"> au 39e Congrès de la </w:t>
      </w:r>
      <w:proofErr w:type="spellStart"/>
      <w:r w:rsidRPr="00AF304E">
        <w:rPr>
          <w:rFonts w:ascii="Arial" w:hAnsi="Arial" w:cs="Arial"/>
          <w:color w:val="000000"/>
          <w:lang w:val="fr-CH"/>
        </w:rPr>
        <w:t>Fisaf</w:t>
      </w:r>
      <w:proofErr w:type="spellEnd"/>
    </w:p>
    <w:p w:rsidR="00DD220D" w:rsidRPr="00AF304E" w:rsidRDefault="00DD220D" w:rsidP="00AF304E">
      <w:pPr>
        <w:ind w:firstLine="709"/>
        <w:rPr>
          <w:rFonts w:ascii="Arial" w:hAnsi="Arial" w:cs="Arial"/>
          <w:color w:val="000000"/>
          <w:lang w:val="fr-CH"/>
        </w:rPr>
      </w:pPr>
    </w:p>
    <w:p w:rsidR="00DD220D" w:rsidRPr="00AF304E" w:rsidRDefault="00DD220D" w:rsidP="00AF304E">
      <w:pPr>
        <w:rPr>
          <w:rFonts w:ascii="Arial" w:hAnsi="Arial" w:cs="Arial"/>
          <w:color w:val="000000"/>
          <w:lang w:val="fr-CH"/>
        </w:rPr>
      </w:pPr>
      <w:r w:rsidRPr="00AF304E">
        <w:rPr>
          <w:rFonts w:ascii="Arial" w:hAnsi="Arial" w:cs="Arial"/>
          <w:color w:val="000000"/>
          <w:lang w:val="fr-CH"/>
        </w:rPr>
        <w:t xml:space="preserve">Impact des troubles visuels sur l’apprentissage scolaire </w:t>
      </w:r>
      <w:r w:rsidRPr="00AF304E">
        <w:rPr>
          <w:rFonts w:ascii="Arial" w:hAnsi="Arial" w:cs="Arial"/>
          <w:i/>
          <w:color w:val="000000"/>
          <w:lang w:val="fr-CH"/>
        </w:rPr>
        <w:t xml:space="preserve">C. </w:t>
      </w:r>
      <w:proofErr w:type="spellStart"/>
      <w:r w:rsidRPr="00AF304E">
        <w:rPr>
          <w:rFonts w:ascii="Arial" w:hAnsi="Arial" w:cs="Arial"/>
          <w:i/>
          <w:color w:val="000000"/>
          <w:lang w:val="fr-CH"/>
        </w:rPr>
        <w:t>Kovarski</w:t>
      </w:r>
      <w:proofErr w:type="spellEnd"/>
    </w:p>
    <w:p w:rsidR="00DD220D" w:rsidRPr="00AF304E" w:rsidRDefault="00DD220D" w:rsidP="00AF304E">
      <w:pPr>
        <w:rPr>
          <w:rFonts w:ascii="Arial" w:hAnsi="Arial" w:cs="Arial"/>
          <w:color w:val="000000"/>
          <w:lang w:val="fr-CH"/>
        </w:rPr>
      </w:pPr>
      <w:r w:rsidRPr="00AF304E">
        <w:rPr>
          <w:rFonts w:ascii="Arial" w:hAnsi="Arial" w:cs="Arial"/>
          <w:color w:val="000000"/>
          <w:lang w:val="fr-CH"/>
        </w:rPr>
        <w:t xml:space="preserve">Conception d’une interface tactile adaptée aux particularités cognitives des élèves sourds et malentendants </w:t>
      </w:r>
      <w:r w:rsidRPr="00AF304E">
        <w:rPr>
          <w:rFonts w:ascii="Arial" w:hAnsi="Arial" w:cs="Arial"/>
          <w:i/>
          <w:color w:val="000000"/>
          <w:lang w:val="fr-CH"/>
        </w:rPr>
        <w:t xml:space="preserve">N. </w:t>
      </w:r>
      <w:proofErr w:type="spellStart"/>
      <w:r w:rsidRPr="00AF304E">
        <w:rPr>
          <w:rFonts w:ascii="Arial" w:hAnsi="Arial" w:cs="Arial"/>
          <w:i/>
          <w:color w:val="000000"/>
          <w:lang w:val="fr-CH"/>
        </w:rPr>
        <w:t>Petroiu</w:t>
      </w:r>
      <w:proofErr w:type="spellEnd"/>
    </w:p>
    <w:p w:rsidR="00DD220D" w:rsidRPr="00AF304E" w:rsidRDefault="00DD220D" w:rsidP="00AF304E">
      <w:pPr>
        <w:rPr>
          <w:rFonts w:ascii="Arial" w:hAnsi="Arial" w:cs="Arial"/>
          <w:color w:val="000000"/>
          <w:lang w:val="fr-CH"/>
        </w:rPr>
      </w:pPr>
      <w:r w:rsidRPr="00AF304E">
        <w:rPr>
          <w:rFonts w:ascii="Arial" w:hAnsi="Arial" w:cs="Arial"/>
          <w:color w:val="000000"/>
          <w:lang w:val="fr-CH"/>
        </w:rPr>
        <w:t xml:space="preserve">Étude rétrospective des signes précoces des troubles du spectre de l’autisme chez de très jeunes enfants déficients visuels </w:t>
      </w:r>
      <w:r w:rsidRPr="00AF304E">
        <w:rPr>
          <w:rFonts w:ascii="Arial" w:hAnsi="Arial" w:cs="Arial"/>
          <w:i/>
          <w:color w:val="000000"/>
          <w:lang w:val="fr-CH"/>
        </w:rPr>
        <w:t xml:space="preserve">L. </w:t>
      </w:r>
      <w:proofErr w:type="spellStart"/>
      <w:r w:rsidRPr="00AF304E">
        <w:rPr>
          <w:rFonts w:ascii="Arial" w:hAnsi="Arial" w:cs="Arial"/>
          <w:i/>
          <w:color w:val="000000"/>
          <w:lang w:val="fr-CH"/>
        </w:rPr>
        <w:t>Latour</w:t>
      </w:r>
      <w:proofErr w:type="spellEnd"/>
    </w:p>
    <w:p w:rsidR="00DD220D" w:rsidRPr="00AF304E" w:rsidRDefault="00DD220D" w:rsidP="00AF304E">
      <w:pPr>
        <w:rPr>
          <w:rFonts w:ascii="Arial" w:hAnsi="Arial" w:cs="Arial"/>
          <w:i/>
          <w:color w:val="000000"/>
          <w:lang w:val="fr-CH"/>
        </w:rPr>
      </w:pPr>
      <w:r w:rsidRPr="00AF304E">
        <w:rPr>
          <w:rFonts w:ascii="Arial" w:hAnsi="Arial" w:cs="Arial"/>
          <w:color w:val="000000"/>
          <w:lang w:val="fr-CH"/>
        </w:rPr>
        <w:t xml:space="preserve">Présentation d’un protocole d’évaluation des troubles </w:t>
      </w:r>
      <w:proofErr w:type="spellStart"/>
      <w:r w:rsidRPr="00AF304E">
        <w:rPr>
          <w:rFonts w:ascii="Arial" w:hAnsi="Arial" w:cs="Arial"/>
          <w:color w:val="000000"/>
          <w:lang w:val="fr-CH"/>
        </w:rPr>
        <w:t>neurovisuels</w:t>
      </w:r>
      <w:proofErr w:type="spellEnd"/>
      <w:r w:rsidRPr="00AF304E">
        <w:rPr>
          <w:rFonts w:ascii="Arial" w:hAnsi="Arial" w:cs="Arial"/>
          <w:color w:val="000000"/>
          <w:lang w:val="fr-CH"/>
        </w:rPr>
        <w:t xml:space="preserve"> chez l’enfant déficient visuel M. Basson, </w:t>
      </w:r>
      <w:r w:rsidRPr="00AF304E">
        <w:rPr>
          <w:rFonts w:ascii="Arial" w:hAnsi="Arial" w:cs="Arial"/>
          <w:i/>
          <w:color w:val="000000"/>
          <w:lang w:val="fr-CH"/>
        </w:rPr>
        <w:t xml:space="preserve">H. </w:t>
      </w:r>
      <w:proofErr w:type="spellStart"/>
      <w:r w:rsidRPr="00AF304E">
        <w:rPr>
          <w:rFonts w:ascii="Arial" w:hAnsi="Arial" w:cs="Arial"/>
          <w:i/>
          <w:color w:val="000000"/>
          <w:lang w:val="fr-CH"/>
        </w:rPr>
        <w:t>Dalens</w:t>
      </w:r>
      <w:proofErr w:type="spellEnd"/>
      <w:r w:rsidRPr="00AF304E">
        <w:rPr>
          <w:rFonts w:ascii="Arial" w:hAnsi="Arial" w:cs="Arial"/>
          <w:i/>
          <w:color w:val="000000"/>
          <w:lang w:val="fr-CH"/>
        </w:rPr>
        <w:t xml:space="preserve">, I. Carré &amp; P. </w:t>
      </w:r>
      <w:proofErr w:type="spellStart"/>
      <w:r w:rsidRPr="00AF304E">
        <w:rPr>
          <w:rFonts w:ascii="Arial" w:hAnsi="Arial" w:cs="Arial"/>
          <w:i/>
          <w:color w:val="000000"/>
          <w:lang w:val="fr-CH"/>
        </w:rPr>
        <w:t>Belseur</w:t>
      </w:r>
      <w:proofErr w:type="spellEnd"/>
    </w:p>
    <w:p w:rsidR="00FA3420" w:rsidRPr="00AF304E" w:rsidRDefault="00FA3420" w:rsidP="00AF304E">
      <w:pPr>
        <w:rPr>
          <w:rFonts w:ascii="Arial" w:hAnsi="Arial" w:cs="Arial"/>
          <w:color w:val="000000"/>
          <w:lang w:val="fr-CH"/>
        </w:rPr>
      </w:pPr>
      <w:r w:rsidRPr="00AF304E">
        <w:rPr>
          <w:rFonts w:ascii="Arial" w:hAnsi="Arial" w:cs="Arial"/>
          <w:color w:val="000000"/>
          <w:lang w:val="fr-CH"/>
        </w:rPr>
        <w:t xml:space="preserve">Normaliser ou compenser ? Croiser les apports de l’imagerie fonctionnelle et les méthodes d’interventions cliniques dans le traitement de la dyslexie développementale </w:t>
      </w:r>
      <w:r w:rsidRPr="00AF304E">
        <w:rPr>
          <w:rFonts w:ascii="Arial" w:hAnsi="Arial" w:cs="Arial"/>
          <w:i/>
          <w:color w:val="000000"/>
          <w:lang w:val="fr-CH"/>
        </w:rPr>
        <w:t xml:space="preserve">G. </w:t>
      </w:r>
      <w:proofErr w:type="spellStart"/>
      <w:r w:rsidRPr="00AF304E">
        <w:rPr>
          <w:rFonts w:ascii="Arial" w:hAnsi="Arial" w:cs="Arial"/>
          <w:i/>
          <w:color w:val="000000"/>
          <w:lang w:val="fr-CH"/>
        </w:rPr>
        <w:t>Leloup</w:t>
      </w:r>
      <w:proofErr w:type="spellEnd"/>
    </w:p>
    <w:p w:rsidR="00DD220D" w:rsidRPr="00AF304E" w:rsidRDefault="00DD220D" w:rsidP="00AF304E">
      <w:pPr>
        <w:rPr>
          <w:rFonts w:ascii="Arial" w:hAnsi="Arial" w:cs="Arial"/>
          <w:i/>
          <w:color w:val="000000"/>
          <w:lang w:val="fr-CH"/>
        </w:rPr>
      </w:pPr>
    </w:p>
    <w:p w:rsidR="00E4678D" w:rsidRPr="00AF304E" w:rsidRDefault="00EC6728" w:rsidP="00AF304E">
      <w:pPr>
        <w:jc w:val="center"/>
        <w:rPr>
          <w:rFonts w:ascii="Arial" w:hAnsi="Arial" w:cs="Arial"/>
          <w:color w:val="C00000"/>
          <w:lang w:eastAsia="fr-FR"/>
        </w:rPr>
      </w:pPr>
      <w:hyperlink r:id="rId5" w:history="1">
        <w:r w:rsidR="00E4678D" w:rsidRPr="00AF304E">
          <w:rPr>
            <w:rStyle w:val="Lienhypertexte"/>
            <w:rFonts w:ascii="Arial" w:hAnsi="Arial" w:cs="Arial"/>
            <w:b/>
            <w:bCs/>
            <w:color w:val="C00000"/>
            <w:lang w:eastAsia="fr-FR"/>
          </w:rPr>
          <w:t>Acheter le N° 15</w:t>
        </w:r>
        <w:r w:rsidR="00DD220D" w:rsidRPr="00AF304E">
          <w:rPr>
            <w:rStyle w:val="Lienhypertexte"/>
            <w:rFonts w:ascii="Arial" w:hAnsi="Arial" w:cs="Arial"/>
            <w:b/>
            <w:bCs/>
            <w:color w:val="C00000"/>
            <w:lang w:eastAsia="fr-FR"/>
          </w:rPr>
          <w:t>9</w:t>
        </w:r>
      </w:hyperlink>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C6728" w:rsidP="00AF304E">
      <w:pPr>
        <w:jc w:val="center"/>
        <w:rPr>
          <w:rFonts w:ascii="Arial" w:hAnsi="Arial" w:cs="Arial"/>
          <w:color w:val="C00000"/>
          <w:lang w:eastAsia="fr-FR"/>
        </w:rPr>
      </w:pPr>
      <w:hyperlink r:id="rId6" w:history="1">
        <w:r w:rsidR="00E4678D" w:rsidRPr="00AF304E">
          <w:rPr>
            <w:rStyle w:val="Lienhypertexte"/>
            <w:rFonts w:ascii="Arial" w:hAnsi="Arial" w:cs="Arial"/>
            <w:b/>
            <w:bCs/>
            <w:color w:val="C00000"/>
            <w:lang w:eastAsia="fr-FR"/>
          </w:rPr>
          <w:t>S’abonner ou se réabonner pour 201</w:t>
        </w:r>
        <w:r w:rsidR="00E05521" w:rsidRPr="00AF304E">
          <w:rPr>
            <w:rStyle w:val="Lienhypertexte"/>
            <w:rFonts w:ascii="Arial" w:hAnsi="Arial" w:cs="Arial"/>
            <w:b/>
            <w:bCs/>
            <w:color w:val="C00000"/>
            <w:lang w:eastAsia="fr-FR"/>
          </w:rPr>
          <w:t>9</w:t>
        </w:r>
        <w:r w:rsidR="002C3F4B" w:rsidRPr="00AF304E">
          <w:rPr>
            <w:rStyle w:val="Lienhypertexte"/>
            <w:rFonts w:ascii="Arial" w:hAnsi="Arial" w:cs="Arial"/>
            <w:b/>
            <w:bCs/>
            <w:color w:val="C00000"/>
            <w:lang w:eastAsia="fr-FR"/>
          </w:rPr>
          <w:t xml:space="preserve"> (N° 158 à 163)</w:t>
        </w:r>
      </w:hyperlink>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4678D" w:rsidP="00AF304E">
      <w:pPr>
        <w:jc w:val="center"/>
        <w:rPr>
          <w:rFonts w:ascii="Arial" w:hAnsi="Arial" w:cs="Arial"/>
          <w:lang w:eastAsia="fr-FR"/>
        </w:rPr>
      </w:pPr>
      <w:r w:rsidRPr="00AF304E">
        <w:rPr>
          <w:rFonts w:ascii="Arial" w:hAnsi="Arial" w:cs="Arial"/>
          <w:b/>
          <w:bCs/>
          <w:color w:val="C00000"/>
          <w:lang w:eastAsia="fr-FR"/>
        </w:rPr>
        <w:t>Vous pouvez aussi télécharger le bon de commande en pièce jointe</w:t>
      </w:r>
    </w:p>
    <w:p w:rsidR="00E4678D" w:rsidRPr="00AF304E" w:rsidRDefault="00E4678D" w:rsidP="00AF304E">
      <w:pPr>
        <w:jc w:val="both"/>
        <w:rPr>
          <w:rFonts w:ascii="Arial" w:hAnsi="Arial" w:cs="Arial"/>
          <w:lang w:eastAsia="fr-FR"/>
        </w:rPr>
      </w:pPr>
      <w:r w:rsidRPr="00AF304E">
        <w:rPr>
          <w:rFonts w:ascii="Arial" w:hAnsi="Arial" w:cs="Arial"/>
          <w:lang w:eastAsia="fr-FR"/>
        </w:rPr>
        <w:t> </w:t>
      </w:r>
    </w:p>
    <w:p w:rsidR="00616D33" w:rsidRPr="00AF304E" w:rsidRDefault="00616D33" w:rsidP="00AF304E">
      <w:pPr>
        <w:jc w:val="both"/>
        <w:rPr>
          <w:rFonts w:ascii="Arial" w:hAnsi="Arial" w:cs="Arial"/>
          <w:b/>
          <w:lang w:eastAsia="fr-FR"/>
        </w:rPr>
      </w:pPr>
      <w:r w:rsidRPr="00AF304E">
        <w:rPr>
          <w:rFonts w:ascii="Arial" w:hAnsi="Arial" w:cs="Arial"/>
          <w:b/>
          <w:lang w:eastAsia="fr-FR"/>
        </w:rPr>
        <w:t>Sommaire</w:t>
      </w:r>
    </w:p>
    <w:p w:rsidR="00F75E1E" w:rsidRPr="00AF304E" w:rsidRDefault="00F75E1E" w:rsidP="00AF304E">
      <w:pPr>
        <w:rPr>
          <w:rFonts w:ascii="Arial" w:hAnsi="Arial" w:cs="Arial"/>
          <w:b/>
          <w:bCs/>
          <w:lang w:eastAsia="fr-FR"/>
        </w:rPr>
      </w:pPr>
      <w:r w:rsidRPr="00AF304E">
        <w:rPr>
          <w:rFonts w:ascii="Arial" w:hAnsi="Arial" w:cs="Arial"/>
          <w:b/>
          <w:bCs/>
          <w:lang w:eastAsia="fr-FR"/>
        </w:rPr>
        <w:t>DOSSIER</w:t>
      </w:r>
    </w:p>
    <w:p w:rsidR="00616D33" w:rsidRPr="00AF304E" w:rsidRDefault="00616D33" w:rsidP="00AF304E">
      <w:pPr>
        <w:rPr>
          <w:rFonts w:ascii="Arial" w:hAnsi="Arial" w:cs="Arial"/>
          <w:bCs/>
          <w:lang w:eastAsia="fr-FR"/>
        </w:rPr>
      </w:pPr>
      <w:r w:rsidRPr="00AF304E">
        <w:rPr>
          <w:rFonts w:ascii="Arial" w:hAnsi="Arial" w:cs="Arial"/>
          <w:bCs/>
          <w:lang w:eastAsia="fr-FR"/>
        </w:rPr>
        <w:t>Avant-propos D. VALENTE &amp; É. GENTAZ</w:t>
      </w:r>
    </w:p>
    <w:p w:rsidR="00616D33" w:rsidRPr="00AF304E" w:rsidRDefault="00616D33" w:rsidP="00AF304E">
      <w:pPr>
        <w:rPr>
          <w:rFonts w:ascii="Arial" w:hAnsi="Arial" w:cs="Arial"/>
          <w:bCs/>
          <w:lang w:eastAsia="fr-FR"/>
        </w:rPr>
      </w:pPr>
      <w:r w:rsidRPr="00AF304E">
        <w:rPr>
          <w:rFonts w:ascii="Arial" w:hAnsi="Arial" w:cs="Arial"/>
          <w:bCs/>
          <w:lang w:eastAsia="fr-FR"/>
        </w:rPr>
        <w:t xml:space="preserve">Acquisition et </w:t>
      </w:r>
      <w:r w:rsidR="00F75E1E" w:rsidRPr="00AF304E">
        <w:rPr>
          <w:rFonts w:ascii="Arial" w:hAnsi="Arial" w:cs="Arial"/>
          <w:bCs/>
          <w:lang w:eastAsia="fr-FR"/>
        </w:rPr>
        <w:t>évaluation</w:t>
      </w:r>
      <w:r w:rsidRPr="00AF304E">
        <w:rPr>
          <w:rFonts w:ascii="Arial" w:hAnsi="Arial" w:cs="Arial"/>
          <w:bCs/>
          <w:lang w:eastAsia="fr-FR"/>
        </w:rPr>
        <w:t xml:space="preserve"> du langage chez l’enfant </w:t>
      </w:r>
      <w:r w:rsidR="00F75E1E" w:rsidRPr="00AF304E">
        <w:rPr>
          <w:rFonts w:ascii="Arial" w:hAnsi="Arial" w:cs="Arial"/>
          <w:bCs/>
          <w:lang w:eastAsia="fr-FR"/>
        </w:rPr>
        <w:t>déficient</w:t>
      </w:r>
      <w:r w:rsidRPr="00AF304E">
        <w:rPr>
          <w:rFonts w:ascii="Arial" w:hAnsi="Arial" w:cs="Arial"/>
          <w:bCs/>
          <w:lang w:eastAsia="fr-FR"/>
        </w:rPr>
        <w:t xml:space="preserve"> visuel A.R. GALIANO, L. LATOUR &amp; M. BASSON</w:t>
      </w:r>
    </w:p>
    <w:p w:rsidR="00616D33" w:rsidRPr="00AF304E" w:rsidRDefault="00616D33" w:rsidP="00AF304E">
      <w:pPr>
        <w:rPr>
          <w:rFonts w:ascii="Arial" w:hAnsi="Arial" w:cs="Arial"/>
          <w:bCs/>
          <w:lang w:eastAsia="fr-FR"/>
        </w:rPr>
      </w:pPr>
      <w:r w:rsidRPr="00AF304E">
        <w:rPr>
          <w:rFonts w:ascii="Arial" w:hAnsi="Arial" w:cs="Arial"/>
          <w:bCs/>
          <w:lang w:eastAsia="fr-FR"/>
        </w:rPr>
        <w:t>Identification d’images tactiles : rôle de l’imagerie visuelle S. LEBAZ &amp; D. PICARD</w:t>
      </w:r>
    </w:p>
    <w:p w:rsidR="00616D33" w:rsidRPr="00AF304E" w:rsidRDefault="00616D33" w:rsidP="00AF304E">
      <w:pPr>
        <w:rPr>
          <w:rFonts w:ascii="Arial" w:hAnsi="Arial" w:cs="Arial"/>
          <w:bCs/>
          <w:lang w:eastAsia="fr-FR"/>
        </w:rPr>
      </w:pPr>
      <w:r w:rsidRPr="00AF304E">
        <w:rPr>
          <w:rFonts w:ascii="Arial" w:hAnsi="Arial" w:cs="Arial"/>
          <w:bCs/>
          <w:lang w:eastAsia="fr-FR"/>
        </w:rPr>
        <w:t xml:space="preserve">Forme versus texture de stimuli tactiles élémentaires : quelle dimension est </w:t>
      </w:r>
      <w:r w:rsidR="00F75E1E" w:rsidRPr="00AF304E">
        <w:rPr>
          <w:rFonts w:ascii="Arial" w:hAnsi="Arial" w:cs="Arial"/>
          <w:bCs/>
          <w:lang w:eastAsia="fr-FR"/>
        </w:rPr>
        <w:t>privilégiée</w:t>
      </w:r>
      <w:r w:rsidRPr="00AF304E">
        <w:rPr>
          <w:rFonts w:ascii="Arial" w:hAnsi="Arial" w:cs="Arial"/>
          <w:bCs/>
          <w:lang w:eastAsia="fr-FR"/>
        </w:rPr>
        <w:t xml:space="preserve"> par l’enfant aveugle ou voyant ? </w:t>
      </w:r>
    </w:p>
    <w:p w:rsidR="00616D33" w:rsidRPr="00AF304E" w:rsidRDefault="00616D33" w:rsidP="00AF304E">
      <w:pPr>
        <w:rPr>
          <w:rFonts w:ascii="Arial" w:hAnsi="Arial" w:cs="Arial"/>
          <w:bCs/>
          <w:lang w:eastAsia="fr-FR"/>
        </w:rPr>
      </w:pPr>
      <w:r w:rsidRPr="00AF304E">
        <w:rPr>
          <w:rFonts w:ascii="Arial" w:hAnsi="Arial" w:cs="Arial"/>
          <w:bCs/>
          <w:lang w:eastAsia="fr-FR"/>
        </w:rPr>
        <w:t>A. VINTER, O. ORLANDI &amp; P. MORGAN</w:t>
      </w:r>
    </w:p>
    <w:p w:rsidR="00616D33" w:rsidRPr="00AF304E" w:rsidRDefault="00616D33" w:rsidP="00AF304E">
      <w:pPr>
        <w:rPr>
          <w:rFonts w:ascii="Arial" w:hAnsi="Arial" w:cs="Arial"/>
          <w:bCs/>
          <w:lang w:eastAsia="fr-FR"/>
        </w:rPr>
      </w:pPr>
      <w:r w:rsidRPr="00AF304E">
        <w:rPr>
          <w:rFonts w:ascii="Arial" w:hAnsi="Arial" w:cs="Arial"/>
          <w:bCs/>
          <w:lang w:eastAsia="fr-FR"/>
        </w:rPr>
        <w:t>La reconnaissance des illustrations dans les livres tactiles par l’enfant aveugle D. VALENTE &amp; É. GENTAZ</w:t>
      </w:r>
    </w:p>
    <w:p w:rsidR="00616D33" w:rsidRPr="00AF304E" w:rsidRDefault="00616D33" w:rsidP="00AF304E">
      <w:pPr>
        <w:rPr>
          <w:rFonts w:ascii="Arial" w:hAnsi="Arial" w:cs="Arial"/>
          <w:bCs/>
          <w:lang w:eastAsia="fr-FR"/>
        </w:rPr>
      </w:pPr>
      <w:r w:rsidRPr="00AF304E">
        <w:rPr>
          <w:rFonts w:ascii="Arial" w:hAnsi="Arial" w:cs="Arial"/>
          <w:bCs/>
          <w:lang w:eastAsia="fr-FR"/>
        </w:rPr>
        <w:t>Les nouvelles technologies pour les apprentissages spatiaux chez les personnes déficientes visuelles</w:t>
      </w:r>
    </w:p>
    <w:p w:rsidR="00616D33" w:rsidRPr="00AF304E" w:rsidRDefault="00616D33" w:rsidP="00AF304E">
      <w:pPr>
        <w:rPr>
          <w:rFonts w:ascii="Arial" w:hAnsi="Arial" w:cs="Arial"/>
          <w:bCs/>
          <w:lang w:eastAsia="fr-FR"/>
        </w:rPr>
      </w:pPr>
      <w:r w:rsidRPr="00AF304E">
        <w:rPr>
          <w:rFonts w:ascii="Arial" w:hAnsi="Arial" w:cs="Arial"/>
          <w:bCs/>
          <w:lang w:eastAsia="fr-FR"/>
        </w:rPr>
        <w:t>M. J.-M. MACÉ, S. BARDOT, A. BROCK, E. BRULÉ, J. DUCASSE, S. GIRAUD, B. ORIOLA, M. SERRANO, G. DENIS &amp; C. JOUFFRAIS</w:t>
      </w:r>
    </w:p>
    <w:p w:rsidR="00616D33" w:rsidRPr="00AF304E" w:rsidRDefault="00616D33" w:rsidP="00AF304E">
      <w:pPr>
        <w:rPr>
          <w:rFonts w:ascii="Arial" w:hAnsi="Arial" w:cs="Arial"/>
          <w:bCs/>
          <w:lang w:eastAsia="fr-FR"/>
        </w:rPr>
      </w:pPr>
      <w:r w:rsidRPr="00AF304E">
        <w:rPr>
          <w:rFonts w:ascii="Arial" w:hAnsi="Arial" w:cs="Arial"/>
          <w:bCs/>
          <w:lang w:eastAsia="fr-FR"/>
        </w:rPr>
        <w:lastRenderedPageBreak/>
        <w:t>La suppléance perceptive chez les adolescents déficients visuels K. ROVIRA &amp; A. VALLÉE</w:t>
      </w:r>
    </w:p>
    <w:p w:rsidR="00616D33" w:rsidRPr="00AF304E" w:rsidRDefault="00616D33" w:rsidP="00AF304E">
      <w:pPr>
        <w:rPr>
          <w:rFonts w:ascii="Arial" w:hAnsi="Arial" w:cs="Arial"/>
          <w:bCs/>
          <w:lang w:eastAsia="fr-FR"/>
        </w:rPr>
      </w:pPr>
      <w:r w:rsidRPr="00AF304E">
        <w:rPr>
          <w:rFonts w:ascii="Arial" w:hAnsi="Arial" w:cs="Arial"/>
          <w:bCs/>
          <w:lang w:eastAsia="fr-FR"/>
        </w:rPr>
        <w:t xml:space="preserve">Les prestations d’un service spécialisé en réadaptation proposées aux enfants vivant avec un déficit visuel à Genève </w:t>
      </w:r>
    </w:p>
    <w:p w:rsidR="00616D33" w:rsidRPr="00AF304E" w:rsidRDefault="00616D33" w:rsidP="00AF304E">
      <w:pPr>
        <w:rPr>
          <w:rFonts w:ascii="Arial" w:hAnsi="Arial" w:cs="Arial"/>
          <w:bCs/>
          <w:lang w:eastAsia="fr-FR"/>
        </w:rPr>
      </w:pPr>
      <w:r w:rsidRPr="00AF304E">
        <w:rPr>
          <w:rFonts w:ascii="Arial" w:hAnsi="Arial" w:cs="Arial"/>
          <w:bCs/>
          <w:lang w:eastAsia="fr-FR"/>
        </w:rPr>
        <w:t>M.-P. CHRISTIAEN-COLMEZ &amp; D. NICOLET</w:t>
      </w:r>
    </w:p>
    <w:p w:rsidR="00616D33" w:rsidRPr="00AF304E" w:rsidRDefault="00616D33" w:rsidP="00AF304E">
      <w:pPr>
        <w:rPr>
          <w:rFonts w:ascii="Arial" w:hAnsi="Arial" w:cs="Arial"/>
          <w:bCs/>
          <w:lang w:eastAsia="fr-FR"/>
        </w:rPr>
      </w:pPr>
      <w:r w:rsidRPr="00AF304E">
        <w:rPr>
          <w:rFonts w:ascii="Arial" w:hAnsi="Arial" w:cs="Arial"/>
          <w:bCs/>
          <w:lang w:eastAsia="fr-FR"/>
        </w:rPr>
        <w:t>Le livre tactile dans le monde : bilan des pratiques P. CLAUDET</w:t>
      </w:r>
    </w:p>
    <w:p w:rsidR="00616D33" w:rsidRPr="00AF304E" w:rsidRDefault="00616D33" w:rsidP="00AF304E">
      <w:pPr>
        <w:rPr>
          <w:rFonts w:ascii="Arial" w:hAnsi="Arial" w:cs="Arial"/>
          <w:bCs/>
          <w:lang w:eastAsia="fr-FR"/>
        </w:rPr>
      </w:pPr>
    </w:p>
    <w:p w:rsidR="00616D33" w:rsidRPr="00AF304E" w:rsidRDefault="00616D33" w:rsidP="00AF304E">
      <w:pPr>
        <w:rPr>
          <w:rFonts w:ascii="Arial" w:hAnsi="Arial" w:cs="Arial"/>
          <w:b/>
          <w:bCs/>
          <w:lang w:eastAsia="fr-FR"/>
        </w:rPr>
      </w:pPr>
      <w:r w:rsidRPr="00AF304E">
        <w:rPr>
          <w:rFonts w:ascii="Arial" w:hAnsi="Arial" w:cs="Arial"/>
          <w:b/>
          <w:bCs/>
          <w:lang w:eastAsia="fr-FR"/>
        </w:rPr>
        <w:t xml:space="preserve">39e Congrès de la </w:t>
      </w:r>
      <w:proofErr w:type="spellStart"/>
      <w:r w:rsidRPr="00AF304E">
        <w:rPr>
          <w:rFonts w:ascii="Arial" w:hAnsi="Arial" w:cs="Arial"/>
          <w:b/>
          <w:bCs/>
          <w:lang w:eastAsia="fr-FR"/>
        </w:rPr>
        <w:t>Fisaf</w:t>
      </w:r>
      <w:proofErr w:type="spellEnd"/>
    </w:p>
    <w:p w:rsidR="00616D33" w:rsidRPr="00AF304E" w:rsidRDefault="00616D33" w:rsidP="00AF304E">
      <w:pPr>
        <w:rPr>
          <w:rFonts w:ascii="Arial" w:hAnsi="Arial" w:cs="Arial"/>
          <w:b/>
          <w:bCs/>
          <w:lang w:eastAsia="fr-FR"/>
        </w:rPr>
      </w:pPr>
      <w:r w:rsidRPr="00AF304E">
        <w:rPr>
          <w:rFonts w:ascii="Arial" w:hAnsi="Arial" w:cs="Arial"/>
          <w:b/>
          <w:bCs/>
          <w:lang w:eastAsia="fr-FR"/>
        </w:rPr>
        <w:t>Apports de la recherche en matière de handicaps sensoriels</w:t>
      </w:r>
    </w:p>
    <w:p w:rsidR="00616D33" w:rsidRPr="00AF304E" w:rsidRDefault="00616D33" w:rsidP="00AF304E">
      <w:pPr>
        <w:rPr>
          <w:rFonts w:ascii="Arial" w:hAnsi="Arial" w:cs="Arial"/>
          <w:bCs/>
          <w:lang w:eastAsia="fr-FR"/>
        </w:rPr>
      </w:pPr>
      <w:r w:rsidRPr="00AF304E">
        <w:rPr>
          <w:rFonts w:ascii="Arial" w:hAnsi="Arial" w:cs="Arial"/>
          <w:bCs/>
          <w:lang w:eastAsia="fr-FR"/>
        </w:rPr>
        <w:t>Impact des troubles visuels sur l’apprentissage scolaire C. KOVARSKI</w:t>
      </w:r>
    </w:p>
    <w:p w:rsidR="00616D33" w:rsidRPr="00AF304E" w:rsidRDefault="00616D33" w:rsidP="00AF304E">
      <w:pPr>
        <w:rPr>
          <w:rFonts w:ascii="Arial" w:hAnsi="Arial" w:cs="Arial"/>
          <w:bCs/>
          <w:lang w:eastAsia="fr-FR"/>
        </w:rPr>
      </w:pPr>
      <w:r w:rsidRPr="00AF304E">
        <w:rPr>
          <w:rFonts w:ascii="Arial" w:hAnsi="Arial" w:cs="Arial"/>
          <w:bCs/>
          <w:lang w:eastAsia="fr-FR"/>
        </w:rPr>
        <w:t>Conception d’une interface tactile adaptée aux particularités cognitives des élèves sourds et malentendants N. PETROIU</w:t>
      </w:r>
    </w:p>
    <w:p w:rsidR="00F75E1E" w:rsidRPr="00AF304E" w:rsidRDefault="00616D33" w:rsidP="00AF304E">
      <w:pPr>
        <w:rPr>
          <w:rFonts w:ascii="Arial" w:hAnsi="Arial" w:cs="Arial"/>
          <w:bCs/>
          <w:lang w:eastAsia="fr-FR"/>
        </w:rPr>
      </w:pPr>
      <w:r w:rsidRPr="00AF304E">
        <w:rPr>
          <w:rFonts w:ascii="Arial" w:hAnsi="Arial" w:cs="Arial"/>
          <w:bCs/>
          <w:lang w:eastAsia="fr-FR"/>
        </w:rPr>
        <w:t>Étude rétrospective des signes précoces des troubles du spectre de l’autisme</w:t>
      </w:r>
      <w:r w:rsidR="00F75E1E" w:rsidRPr="00AF304E">
        <w:rPr>
          <w:rFonts w:ascii="Arial" w:hAnsi="Arial" w:cs="Arial"/>
          <w:bCs/>
          <w:lang w:eastAsia="fr-FR"/>
        </w:rPr>
        <w:t xml:space="preserve"> </w:t>
      </w:r>
      <w:r w:rsidRPr="00AF304E">
        <w:rPr>
          <w:rFonts w:ascii="Arial" w:hAnsi="Arial" w:cs="Arial"/>
          <w:bCs/>
          <w:lang w:eastAsia="fr-FR"/>
        </w:rPr>
        <w:t xml:space="preserve">chez de très jeunes enfants déficients visuels </w:t>
      </w:r>
    </w:p>
    <w:p w:rsidR="00616D33" w:rsidRPr="00AF304E" w:rsidRDefault="00616D33" w:rsidP="00AF304E">
      <w:pPr>
        <w:rPr>
          <w:rFonts w:ascii="Arial" w:hAnsi="Arial" w:cs="Arial"/>
          <w:bCs/>
          <w:lang w:eastAsia="fr-FR"/>
        </w:rPr>
      </w:pPr>
      <w:r w:rsidRPr="00AF304E">
        <w:rPr>
          <w:rFonts w:ascii="Arial" w:hAnsi="Arial" w:cs="Arial"/>
          <w:bCs/>
          <w:lang w:eastAsia="fr-FR"/>
        </w:rPr>
        <w:t>L. LATOUR</w:t>
      </w:r>
    </w:p>
    <w:p w:rsidR="00616D33" w:rsidRPr="00AF304E" w:rsidRDefault="00616D33" w:rsidP="00AF304E">
      <w:pPr>
        <w:rPr>
          <w:rFonts w:ascii="Arial" w:hAnsi="Arial" w:cs="Arial"/>
          <w:bCs/>
          <w:lang w:eastAsia="fr-FR"/>
        </w:rPr>
      </w:pPr>
      <w:r w:rsidRPr="00AF304E">
        <w:rPr>
          <w:rFonts w:ascii="Arial" w:hAnsi="Arial" w:cs="Arial"/>
          <w:bCs/>
          <w:lang w:eastAsia="fr-FR"/>
        </w:rPr>
        <w:t xml:space="preserve">Présentation d’un protocole d’évaluation des troubles neurovisuels chez l’enfant déficient visuel </w:t>
      </w:r>
    </w:p>
    <w:p w:rsidR="00B42640" w:rsidRPr="00AF304E" w:rsidRDefault="00616D33" w:rsidP="00AF304E">
      <w:pPr>
        <w:rPr>
          <w:rFonts w:ascii="Arial" w:hAnsi="Arial" w:cs="Arial"/>
          <w:bCs/>
          <w:lang w:eastAsia="fr-FR"/>
        </w:rPr>
      </w:pPr>
      <w:r w:rsidRPr="00AF304E">
        <w:rPr>
          <w:rFonts w:ascii="Arial" w:hAnsi="Arial" w:cs="Arial"/>
          <w:bCs/>
          <w:lang w:eastAsia="fr-FR"/>
        </w:rPr>
        <w:t>M. BASSON, H. DALENS, I. CARRÉ &amp; P. BELSEUR</w:t>
      </w:r>
    </w:p>
    <w:p w:rsidR="00616D33" w:rsidRPr="00AF304E" w:rsidRDefault="00616D33" w:rsidP="00AF304E">
      <w:pPr>
        <w:rPr>
          <w:rFonts w:ascii="Arial" w:hAnsi="Arial" w:cs="Arial"/>
          <w:lang w:eastAsia="fr-FR"/>
        </w:rPr>
      </w:pPr>
      <w:r w:rsidRPr="00AF304E">
        <w:rPr>
          <w:rFonts w:ascii="Arial" w:hAnsi="Arial" w:cs="Arial"/>
          <w:lang w:eastAsia="fr-FR"/>
        </w:rPr>
        <w:t xml:space="preserve">Normaliser ou compenser ? Croiser les apports de l’imagerie fonctionnelle et les méthodes d’interventions cliniques </w:t>
      </w:r>
    </w:p>
    <w:p w:rsidR="00616D33" w:rsidRPr="00AF304E" w:rsidRDefault="00616D33" w:rsidP="00AF304E">
      <w:pPr>
        <w:rPr>
          <w:rFonts w:ascii="Arial" w:hAnsi="Arial" w:cs="Arial"/>
          <w:lang w:eastAsia="fr-FR"/>
        </w:rPr>
      </w:pPr>
      <w:proofErr w:type="gramStart"/>
      <w:r w:rsidRPr="00AF304E">
        <w:rPr>
          <w:rFonts w:ascii="Arial" w:hAnsi="Arial" w:cs="Arial"/>
          <w:lang w:eastAsia="fr-FR"/>
        </w:rPr>
        <w:t>dans</w:t>
      </w:r>
      <w:proofErr w:type="gramEnd"/>
      <w:r w:rsidRPr="00AF304E">
        <w:rPr>
          <w:rFonts w:ascii="Arial" w:hAnsi="Arial" w:cs="Arial"/>
          <w:lang w:eastAsia="fr-FR"/>
        </w:rPr>
        <w:t xml:space="preserve"> le traitement de la dyslexie développementale G. LELOUP</w:t>
      </w:r>
    </w:p>
    <w:p w:rsidR="00616D33" w:rsidRPr="00AF304E" w:rsidRDefault="00616D33" w:rsidP="00AF304E">
      <w:pPr>
        <w:rPr>
          <w:rFonts w:ascii="Arial" w:hAnsi="Arial" w:cs="Arial"/>
          <w:lang w:eastAsia="fr-FR"/>
        </w:rPr>
      </w:pPr>
    </w:p>
    <w:p w:rsidR="00616D33" w:rsidRPr="00AF304E" w:rsidRDefault="00616D33" w:rsidP="00AF304E">
      <w:pPr>
        <w:rPr>
          <w:rFonts w:ascii="Arial" w:hAnsi="Arial" w:cs="Arial"/>
          <w:b/>
          <w:bCs/>
          <w:lang w:eastAsia="fr-FR"/>
        </w:rPr>
      </w:pPr>
      <w:r w:rsidRPr="00AF304E">
        <w:rPr>
          <w:rFonts w:ascii="Arial" w:hAnsi="Arial" w:cs="Arial"/>
          <w:b/>
          <w:bCs/>
          <w:lang w:eastAsia="fr-FR"/>
        </w:rPr>
        <w:t>VARIA</w:t>
      </w:r>
    </w:p>
    <w:p w:rsidR="00616D33" w:rsidRPr="00AF304E" w:rsidRDefault="00616D33" w:rsidP="00AF304E">
      <w:pPr>
        <w:rPr>
          <w:rFonts w:ascii="Arial" w:hAnsi="Arial" w:cs="Arial"/>
          <w:bCs/>
          <w:lang w:eastAsia="fr-FR"/>
        </w:rPr>
      </w:pPr>
      <w:r w:rsidRPr="00AF304E">
        <w:rPr>
          <w:rFonts w:ascii="Arial" w:hAnsi="Arial" w:cs="Arial"/>
          <w:bCs/>
          <w:lang w:eastAsia="fr-FR"/>
        </w:rPr>
        <w:t>Intérêts de la pratique de l’imagerie motrice dans la rééducation de l’écriture des enfants dysgraphiques F. PUYJARINET</w:t>
      </w:r>
    </w:p>
    <w:p w:rsidR="00616D33" w:rsidRPr="00AF304E" w:rsidRDefault="00616D33" w:rsidP="00AF304E">
      <w:pPr>
        <w:rPr>
          <w:rFonts w:ascii="Arial" w:hAnsi="Arial" w:cs="Arial"/>
          <w:lang w:eastAsia="fr-FR"/>
        </w:rPr>
      </w:pPr>
    </w:p>
    <w:p w:rsidR="00616D33" w:rsidRPr="00AF304E" w:rsidRDefault="00616D33" w:rsidP="00AF304E">
      <w:pPr>
        <w:rPr>
          <w:rFonts w:ascii="Arial" w:hAnsi="Arial" w:cs="Arial"/>
          <w:lang w:eastAsia="fr-FR"/>
        </w:rPr>
      </w:pPr>
    </w:p>
    <w:p w:rsidR="00E4678D" w:rsidRPr="00AF304E" w:rsidRDefault="00EC6728" w:rsidP="00AF304E">
      <w:pPr>
        <w:jc w:val="center"/>
        <w:rPr>
          <w:rFonts w:ascii="Arial" w:hAnsi="Arial" w:cs="Arial"/>
          <w:b/>
          <w:bCs/>
          <w:color w:val="C00000"/>
          <w:u w:val="single"/>
          <w:lang w:eastAsia="fr-FR"/>
        </w:rPr>
      </w:pPr>
      <w:hyperlink r:id="rId7" w:history="1">
        <w:r w:rsidR="00E4678D" w:rsidRPr="00AF304E">
          <w:rPr>
            <w:rStyle w:val="Lienhypertexte"/>
            <w:rFonts w:ascii="Arial" w:hAnsi="Arial" w:cs="Arial"/>
            <w:b/>
            <w:bCs/>
            <w:color w:val="C00000"/>
            <w:lang w:eastAsia="fr-FR"/>
          </w:rPr>
          <w:t>Acheter le N° 15</w:t>
        </w:r>
        <w:r w:rsidR="00DD220D" w:rsidRPr="00AF304E">
          <w:rPr>
            <w:rStyle w:val="Lienhypertexte"/>
            <w:rFonts w:ascii="Arial" w:hAnsi="Arial" w:cs="Arial"/>
            <w:b/>
            <w:bCs/>
            <w:color w:val="C00000"/>
            <w:lang w:eastAsia="fr-FR"/>
          </w:rPr>
          <w:t>9</w:t>
        </w:r>
      </w:hyperlink>
    </w:p>
    <w:p w:rsidR="00616D33" w:rsidRPr="00AF304E" w:rsidRDefault="00616D33" w:rsidP="00AF304E">
      <w:pPr>
        <w:jc w:val="center"/>
        <w:rPr>
          <w:rFonts w:ascii="Arial" w:hAnsi="Arial" w:cs="Arial"/>
          <w:b/>
          <w:bCs/>
          <w:color w:val="C00000"/>
          <w:u w:val="single"/>
          <w:lang w:eastAsia="fr-FR"/>
        </w:rPr>
      </w:pPr>
    </w:p>
    <w:p w:rsidR="00616D33" w:rsidRPr="00AF304E" w:rsidRDefault="00616D33" w:rsidP="00AF304E">
      <w:pPr>
        <w:jc w:val="center"/>
        <w:rPr>
          <w:rFonts w:ascii="Arial" w:hAnsi="Arial" w:cs="Arial"/>
          <w:color w:val="C00000"/>
          <w:lang w:eastAsia="fr-FR"/>
        </w:rPr>
      </w:pPr>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C6728" w:rsidP="00AF304E">
      <w:pPr>
        <w:jc w:val="center"/>
        <w:rPr>
          <w:rFonts w:ascii="Arial" w:hAnsi="Arial" w:cs="Arial"/>
          <w:color w:val="C00000"/>
          <w:lang w:eastAsia="fr-FR"/>
        </w:rPr>
      </w:pPr>
      <w:hyperlink r:id="rId8" w:history="1">
        <w:r w:rsidR="00E4678D" w:rsidRPr="00AF304E">
          <w:rPr>
            <w:rStyle w:val="Lienhypertexte"/>
            <w:rFonts w:ascii="Arial" w:hAnsi="Arial" w:cs="Arial"/>
            <w:b/>
            <w:bCs/>
            <w:color w:val="C00000"/>
            <w:lang w:eastAsia="fr-FR"/>
          </w:rPr>
          <w:t>S’abonner ou se réabonner pour 201</w:t>
        </w:r>
        <w:r w:rsidR="00FF1378" w:rsidRPr="00AF304E">
          <w:rPr>
            <w:rStyle w:val="Lienhypertexte"/>
            <w:rFonts w:ascii="Arial" w:hAnsi="Arial" w:cs="Arial"/>
            <w:b/>
            <w:bCs/>
            <w:color w:val="C00000"/>
            <w:lang w:eastAsia="fr-FR"/>
          </w:rPr>
          <w:t>9</w:t>
        </w:r>
      </w:hyperlink>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4678D" w:rsidP="00AF304E">
      <w:pPr>
        <w:jc w:val="center"/>
        <w:rPr>
          <w:rFonts w:ascii="Arial" w:hAnsi="Arial" w:cs="Arial"/>
          <w:lang w:eastAsia="fr-FR"/>
        </w:rPr>
      </w:pPr>
      <w:r w:rsidRPr="00AF304E">
        <w:rPr>
          <w:rFonts w:ascii="Arial" w:hAnsi="Arial" w:cs="Arial"/>
          <w:b/>
          <w:bCs/>
          <w:color w:val="C00000"/>
          <w:lang w:eastAsia="fr-FR"/>
        </w:rPr>
        <w:t>Vous pouvez aussi télécharger le bon de commande en pièce jointe</w:t>
      </w:r>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4678D" w:rsidP="00AF304E">
      <w:pPr>
        <w:jc w:val="center"/>
        <w:rPr>
          <w:rFonts w:ascii="Arial" w:hAnsi="Arial" w:cs="Arial"/>
          <w:lang w:eastAsia="fr-FR"/>
        </w:rPr>
      </w:pPr>
      <w:r w:rsidRPr="00AF304E">
        <w:rPr>
          <w:rFonts w:ascii="Arial" w:hAnsi="Arial" w:cs="Arial"/>
          <w:b/>
          <w:bCs/>
          <w:color w:val="C00000"/>
          <w:lang w:eastAsia="fr-FR"/>
        </w:rPr>
        <w:t>Ce numéro fait partie de l’abonnement 201</w:t>
      </w:r>
      <w:r w:rsidR="00FF1378" w:rsidRPr="00AF304E">
        <w:rPr>
          <w:rFonts w:ascii="Arial" w:hAnsi="Arial" w:cs="Arial"/>
          <w:b/>
          <w:bCs/>
          <w:color w:val="C00000"/>
          <w:lang w:eastAsia="fr-FR"/>
        </w:rPr>
        <w:t>9</w:t>
      </w:r>
      <w:r w:rsidRPr="00AF304E">
        <w:rPr>
          <w:rFonts w:ascii="Arial" w:hAnsi="Arial" w:cs="Arial"/>
          <w:b/>
          <w:bCs/>
          <w:color w:val="C00000"/>
          <w:lang w:eastAsia="fr-FR"/>
        </w:rPr>
        <w:t>, Vol 3</w:t>
      </w:r>
      <w:r w:rsidR="00FF1378" w:rsidRPr="00AF304E">
        <w:rPr>
          <w:rFonts w:ascii="Arial" w:hAnsi="Arial" w:cs="Arial"/>
          <w:b/>
          <w:bCs/>
          <w:color w:val="C00000"/>
          <w:lang w:eastAsia="fr-FR"/>
        </w:rPr>
        <w:t>1</w:t>
      </w:r>
      <w:r w:rsidRPr="00AF304E">
        <w:rPr>
          <w:rFonts w:ascii="Arial" w:hAnsi="Arial" w:cs="Arial"/>
          <w:b/>
          <w:bCs/>
          <w:color w:val="C00000"/>
          <w:lang w:eastAsia="fr-FR"/>
        </w:rPr>
        <w:t>, N° 1</w:t>
      </w:r>
      <w:r w:rsidR="00FF1378" w:rsidRPr="00AF304E">
        <w:rPr>
          <w:rFonts w:ascii="Arial" w:hAnsi="Arial" w:cs="Arial"/>
          <w:b/>
          <w:bCs/>
          <w:color w:val="C00000"/>
          <w:lang w:eastAsia="fr-FR"/>
        </w:rPr>
        <w:t>58</w:t>
      </w:r>
      <w:r w:rsidRPr="00AF304E">
        <w:rPr>
          <w:rFonts w:ascii="Arial" w:hAnsi="Arial" w:cs="Arial"/>
          <w:b/>
          <w:bCs/>
          <w:color w:val="C00000"/>
          <w:lang w:eastAsia="fr-FR"/>
        </w:rPr>
        <w:t xml:space="preserve"> à 1</w:t>
      </w:r>
      <w:r w:rsidR="00FF1378" w:rsidRPr="00AF304E">
        <w:rPr>
          <w:rFonts w:ascii="Arial" w:hAnsi="Arial" w:cs="Arial"/>
          <w:b/>
          <w:bCs/>
          <w:color w:val="C00000"/>
          <w:lang w:eastAsia="fr-FR"/>
        </w:rPr>
        <w:t>63</w:t>
      </w:r>
    </w:p>
    <w:p w:rsidR="00E4678D" w:rsidRPr="00AF304E" w:rsidRDefault="00E4678D" w:rsidP="00AF304E">
      <w:pPr>
        <w:rPr>
          <w:rFonts w:ascii="Arial" w:hAnsi="Arial" w:cs="Arial"/>
          <w:lang w:eastAsia="fr-FR"/>
        </w:rPr>
      </w:pPr>
      <w:r w:rsidRPr="00AF304E">
        <w:rPr>
          <w:rFonts w:ascii="Arial" w:hAnsi="Arial" w:cs="Arial"/>
          <w:lang w:eastAsia="fr-FR"/>
        </w:rPr>
        <w:t> </w:t>
      </w:r>
      <w:r w:rsidRPr="00AF304E">
        <w:rPr>
          <w:rFonts w:ascii="Arial" w:hAnsi="Arial" w:cs="Arial"/>
          <w:b/>
          <w:bCs/>
          <w:color w:val="44546A"/>
          <w:lang w:eastAsia="fr-FR"/>
        </w:rPr>
        <w:t> </w:t>
      </w:r>
    </w:p>
    <w:p w:rsidR="00DC5CD6" w:rsidRPr="00AF304E" w:rsidRDefault="00DC5CD6" w:rsidP="00AF304E">
      <w:pPr>
        <w:ind w:left="-180"/>
        <w:rPr>
          <w:rFonts w:ascii="Arial" w:eastAsia="Times New Roman" w:hAnsi="Arial" w:cs="Arial"/>
          <w:b/>
          <w:lang w:eastAsia="fr-FR"/>
        </w:rPr>
      </w:pPr>
      <w:r w:rsidRPr="00AF304E">
        <w:rPr>
          <w:rFonts w:ascii="Arial" w:eastAsia="Times New Roman" w:hAnsi="Arial" w:cs="Arial"/>
          <w:b/>
          <w:lang w:eastAsia="fr-FR"/>
        </w:rPr>
        <w:t>ANAE N° 158 - Anxiété, troubles neurodéveloppementaux et des apprentissages</w:t>
      </w:r>
    </w:p>
    <w:p w:rsidR="00DC5CD6" w:rsidRPr="00AF304E" w:rsidRDefault="00DC5CD6" w:rsidP="00AF304E">
      <w:pPr>
        <w:ind w:left="-180"/>
        <w:rPr>
          <w:rFonts w:ascii="Arial" w:eastAsia="Times New Roman" w:hAnsi="Arial" w:cs="Arial"/>
          <w:i/>
          <w:lang w:eastAsia="fr-FR"/>
        </w:rPr>
      </w:pPr>
      <w:r w:rsidRPr="00AF304E">
        <w:rPr>
          <w:rFonts w:ascii="Arial" w:eastAsia="Times New Roman" w:hAnsi="Arial" w:cs="Arial"/>
          <w:i/>
          <w:lang w:eastAsia="fr-FR"/>
        </w:rPr>
        <w:t xml:space="preserve">Coordonné par Francine </w:t>
      </w:r>
      <w:r w:rsidR="00D605AB" w:rsidRPr="00AF304E">
        <w:rPr>
          <w:rFonts w:ascii="Arial" w:eastAsia="Times New Roman" w:hAnsi="Arial" w:cs="Arial"/>
          <w:i/>
          <w:lang w:eastAsia="fr-FR"/>
        </w:rPr>
        <w:t>Lussier, ’Université</w:t>
      </w:r>
      <w:r w:rsidRPr="00AF304E">
        <w:rPr>
          <w:rFonts w:ascii="Arial" w:eastAsia="Times New Roman" w:hAnsi="Arial" w:cs="Arial"/>
          <w:i/>
          <w:lang w:eastAsia="fr-FR"/>
        </w:rPr>
        <w:t xml:space="preserve"> du Québec à Trois-Rivières (UQTR), centre CENOP Inc.</w:t>
      </w:r>
    </w:p>
    <w:p w:rsidR="00DC5CD6" w:rsidRPr="00AF304E" w:rsidRDefault="00DC5CD6" w:rsidP="00AF304E">
      <w:pPr>
        <w:ind w:left="-180"/>
        <w:rPr>
          <w:rFonts w:ascii="Arial" w:eastAsia="Times New Roman" w:hAnsi="Arial" w:cs="Arial"/>
          <w:i/>
          <w:lang w:eastAsia="fr-FR"/>
        </w:rPr>
      </w:pPr>
      <w:r w:rsidRPr="00AF304E">
        <w:rPr>
          <w:rFonts w:ascii="Arial" w:eastAsia="Times New Roman" w:hAnsi="Arial" w:cs="Arial"/>
          <w:b/>
          <w:lang w:eastAsia="fr-FR"/>
        </w:rPr>
        <w:t xml:space="preserve">ANAE N° 159 – </w:t>
      </w:r>
      <w:r w:rsidR="00DE2737" w:rsidRPr="00AF304E">
        <w:rPr>
          <w:rFonts w:ascii="Arial" w:eastAsia="Times New Roman" w:hAnsi="Arial" w:cs="Arial"/>
          <w:b/>
          <w:lang w:eastAsia="fr-FR"/>
        </w:rPr>
        <w:t>La déficience visuelle</w:t>
      </w:r>
      <w:r w:rsidRPr="00AF304E">
        <w:rPr>
          <w:rFonts w:ascii="Arial" w:eastAsia="Times New Roman" w:hAnsi="Arial" w:cs="Arial"/>
          <w:b/>
          <w:lang w:eastAsia="fr-FR"/>
        </w:rPr>
        <w:t xml:space="preserve"> chez les enfants et les adolescents</w:t>
      </w:r>
      <w:r w:rsidR="00DE2737" w:rsidRPr="00AF304E">
        <w:rPr>
          <w:rFonts w:ascii="Arial" w:eastAsia="Times New Roman" w:hAnsi="Arial" w:cs="Arial"/>
          <w:b/>
          <w:lang w:eastAsia="fr-FR"/>
        </w:rPr>
        <w:t xml:space="preserve"> </w:t>
      </w:r>
      <w:r w:rsidRPr="00AF304E">
        <w:rPr>
          <w:rFonts w:ascii="Arial" w:eastAsia="Times New Roman" w:hAnsi="Arial" w:cs="Arial"/>
          <w:b/>
          <w:lang w:eastAsia="fr-FR"/>
        </w:rPr>
        <w:t xml:space="preserve">– </w:t>
      </w:r>
      <w:r w:rsidR="00DE2737" w:rsidRPr="00AF304E">
        <w:rPr>
          <w:rFonts w:ascii="Arial" w:eastAsia="Times New Roman" w:hAnsi="Arial" w:cs="Arial"/>
          <w:b/>
          <w:lang w:eastAsia="fr-FR"/>
        </w:rPr>
        <w:t xml:space="preserve">Comment développer leurs compétences perceptives et cognitives ? </w:t>
      </w:r>
      <w:r w:rsidRPr="00AF304E">
        <w:rPr>
          <w:rFonts w:ascii="Arial" w:eastAsia="Times New Roman" w:hAnsi="Arial" w:cs="Arial"/>
          <w:b/>
          <w:lang w:eastAsia="fr-FR"/>
        </w:rPr>
        <w:t xml:space="preserve"> </w:t>
      </w:r>
      <w:r w:rsidRPr="00AF304E">
        <w:rPr>
          <w:rFonts w:ascii="Arial" w:eastAsia="Times New Roman" w:hAnsi="Arial" w:cs="Arial"/>
          <w:i/>
          <w:lang w:eastAsia="fr-FR"/>
        </w:rPr>
        <w:t xml:space="preserve">Coordonné par </w:t>
      </w:r>
      <w:proofErr w:type="spellStart"/>
      <w:r w:rsidRPr="00AF304E">
        <w:rPr>
          <w:rFonts w:ascii="Arial" w:eastAsia="Times New Roman" w:hAnsi="Arial" w:cs="Arial"/>
          <w:i/>
          <w:lang w:eastAsia="fr-FR"/>
        </w:rPr>
        <w:t>Dannyelle</w:t>
      </w:r>
      <w:proofErr w:type="spellEnd"/>
      <w:r w:rsidRPr="00AF304E">
        <w:rPr>
          <w:rFonts w:ascii="Arial" w:eastAsia="Times New Roman" w:hAnsi="Arial" w:cs="Arial"/>
          <w:i/>
          <w:lang w:eastAsia="fr-FR"/>
        </w:rPr>
        <w:t xml:space="preserve"> </w:t>
      </w:r>
      <w:proofErr w:type="spellStart"/>
      <w:r w:rsidRPr="00AF304E">
        <w:rPr>
          <w:rFonts w:ascii="Arial" w:eastAsia="Times New Roman" w:hAnsi="Arial" w:cs="Arial"/>
          <w:i/>
          <w:lang w:eastAsia="fr-FR"/>
        </w:rPr>
        <w:t>Valente</w:t>
      </w:r>
      <w:proofErr w:type="spellEnd"/>
      <w:r w:rsidR="00D605AB" w:rsidRPr="00AF304E">
        <w:rPr>
          <w:rFonts w:ascii="Arial" w:eastAsia="Times New Roman" w:hAnsi="Arial" w:cs="Arial"/>
          <w:i/>
          <w:lang w:eastAsia="fr-FR"/>
        </w:rPr>
        <w:t>,</w:t>
      </w:r>
      <w:r w:rsidRPr="00AF304E">
        <w:rPr>
          <w:rFonts w:ascii="Arial" w:eastAsia="Times New Roman" w:hAnsi="Arial" w:cs="Arial"/>
          <w:i/>
          <w:lang w:eastAsia="fr-FR"/>
        </w:rPr>
        <w:t xml:space="preserve"> </w:t>
      </w:r>
      <w:r w:rsidR="00D605AB" w:rsidRPr="00AF304E">
        <w:rPr>
          <w:rFonts w:ascii="Arial" w:eastAsia="Times New Roman" w:hAnsi="Arial" w:cs="Arial"/>
          <w:i/>
          <w:lang w:eastAsia="fr-FR"/>
        </w:rPr>
        <w:t xml:space="preserve">Université Lumière Lyon 2 </w:t>
      </w:r>
      <w:r w:rsidRPr="00AF304E">
        <w:rPr>
          <w:rFonts w:ascii="Arial" w:eastAsia="Times New Roman" w:hAnsi="Arial" w:cs="Arial"/>
          <w:i/>
          <w:lang w:eastAsia="fr-FR"/>
        </w:rPr>
        <w:t>et Edouard Gentaz, Université de Genève</w:t>
      </w:r>
    </w:p>
    <w:p w:rsidR="00DC5CD6" w:rsidRPr="00AF304E" w:rsidRDefault="00DC5CD6" w:rsidP="00AF304E">
      <w:pPr>
        <w:ind w:left="-180"/>
        <w:rPr>
          <w:rFonts w:ascii="Arial" w:eastAsia="Times New Roman" w:hAnsi="Arial" w:cs="Arial"/>
          <w:b/>
          <w:lang w:eastAsia="fr-FR"/>
        </w:rPr>
      </w:pPr>
      <w:r w:rsidRPr="00AF304E">
        <w:rPr>
          <w:rFonts w:ascii="Arial" w:eastAsia="Times New Roman" w:hAnsi="Arial" w:cs="Arial"/>
          <w:b/>
          <w:lang w:eastAsia="fr-FR"/>
        </w:rPr>
        <w:t xml:space="preserve">ANAE N° 160 - LA BMT-i, un outil d’évaluation des différents apprentissages et fonctions cognitives accessible à tous les professionnels de santé concernés par les troubles du développement de l’enfant </w:t>
      </w:r>
    </w:p>
    <w:p w:rsidR="00DC5CD6" w:rsidRPr="00AF304E" w:rsidRDefault="00DC5CD6" w:rsidP="00AF304E">
      <w:pPr>
        <w:ind w:left="-180"/>
        <w:rPr>
          <w:rFonts w:ascii="Arial" w:eastAsia="Times New Roman" w:hAnsi="Arial" w:cs="Arial"/>
          <w:i/>
          <w:lang w:eastAsia="fr-FR"/>
        </w:rPr>
      </w:pPr>
      <w:r w:rsidRPr="00AF304E">
        <w:rPr>
          <w:rFonts w:ascii="Arial" w:eastAsia="Times New Roman" w:hAnsi="Arial" w:cs="Arial"/>
          <w:i/>
          <w:lang w:eastAsia="fr-FR"/>
        </w:rPr>
        <w:t xml:space="preserve">Coordonné par le Pr Catherine </w:t>
      </w:r>
      <w:proofErr w:type="spellStart"/>
      <w:r w:rsidRPr="00AF304E">
        <w:rPr>
          <w:rFonts w:ascii="Arial" w:eastAsia="Times New Roman" w:hAnsi="Arial" w:cs="Arial"/>
          <w:i/>
          <w:lang w:eastAsia="fr-FR"/>
        </w:rPr>
        <w:t>Billart</w:t>
      </w:r>
      <w:proofErr w:type="spellEnd"/>
      <w:r w:rsidRPr="00AF304E">
        <w:rPr>
          <w:rFonts w:ascii="Arial" w:eastAsia="Times New Roman" w:hAnsi="Arial" w:cs="Arial"/>
          <w:i/>
          <w:lang w:eastAsia="fr-FR"/>
        </w:rPr>
        <w:t xml:space="preserve"> </w:t>
      </w:r>
    </w:p>
    <w:p w:rsidR="00DC5CD6" w:rsidRPr="00AF304E" w:rsidRDefault="00DC5CD6" w:rsidP="00AF304E">
      <w:pPr>
        <w:ind w:left="-180"/>
        <w:rPr>
          <w:rFonts w:ascii="Arial" w:eastAsia="Times New Roman" w:hAnsi="Arial" w:cs="Arial"/>
          <w:b/>
          <w:lang w:eastAsia="fr-FR"/>
        </w:rPr>
      </w:pPr>
      <w:r w:rsidRPr="00AF304E">
        <w:rPr>
          <w:rFonts w:ascii="Arial" w:eastAsia="Times New Roman" w:hAnsi="Arial" w:cs="Arial"/>
          <w:b/>
          <w:lang w:eastAsia="fr-FR"/>
        </w:rPr>
        <w:t xml:space="preserve">ANAE N° 161 – La guidance parentale / enseignante sur la Dysphasie </w:t>
      </w:r>
    </w:p>
    <w:p w:rsidR="00DC5CD6" w:rsidRPr="00AF304E" w:rsidRDefault="00DC5CD6" w:rsidP="00AF304E">
      <w:pPr>
        <w:ind w:left="-180"/>
        <w:rPr>
          <w:rFonts w:ascii="Arial" w:eastAsia="Times New Roman" w:hAnsi="Arial" w:cs="Arial"/>
          <w:i/>
          <w:lang w:eastAsia="fr-FR"/>
        </w:rPr>
      </w:pPr>
      <w:r w:rsidRPr="00AF304E">
        <w:rPr>
          <w:rFonts w:ascii="Arial" w:eastAsia="Times New Roman" w:hAnsi="Arial" w:cs="Arial"/>
          <w:i/>
          <w:lang w:eastAsia="fr-FR"/>
        </w:rPr>
        <w:t>Coordonné par le Pr Christelle Maillart – Université de Liège - Département de Logopédie</w:t>
      </w:r>
    </w:p>
    <w:p w:rsidR="00DC5CD6" w:rsidRPr="00AF304E" w:rsidRDefault="00DC5CD6" w:rsidP="00AF304E">
      <w:pPr>
        <w:ind w:left="-180"/>
        <w:rPr>
          <w:rFonts w:ascii="Arial" w:eastAsia="Times New Roman" w:hAnsi="Arial" w:cs="Arial"/>
          <w:i/>
          <w:lang w:eastAsia="fr-FR"/>
        </w:rPr>
      </w:pPr>
      <w:r w:rsidRPr="00AF304E">
        <w:rPr>
          <w:rFonts w:ascii="Arial" w:eastAsia="Times New Roman" w:hAnsi="Arial" w:cs="Arial"/>
          <w:b/>
          <w:lang w:eastAsia="fr-FR"/>
        </w:rPr>
        <w:t xml:space="preserve">ANAE N° 162 - « Le syndrome de Williams </w:t>
      </w:r>
      <w:r w:rsidRPr="00AF304E">
        <w:rPr>
          <w:rFonts w:ascii="Arial" w:eastAsia="Times New Roman" w:hAnsi="Arial" w:cs="Arial"/>
          <w:i/>
          <w:lang w:eastAsia="fr-FR"/>
        </w:rPr>
        <w:t xml:space="preserve">» Dossier coordonné par Julie </w:t>
      </w:r>
      <w:proofErr w:type="spellStart"/>
      <w:r w:rsidRPr="00AF304E">
        <w:rPr>
          <w:rFonts w:ascii="Arial" w:eastAsia="Times New Roman" w:hAnsi="Arial" w:cs="Arial"/>
          <w:i/>
          <w:lang w:eastAsia="fr-FR"/>
        </w:rPr>
        <w:t>Heiz</w:t>
      </w:r>
      <w:proofErr w:type="spellEnd"/>
      <w:r w:rsidRPr="00AF304E">
        <w:rPr>
          <w:rFonts w:ascii="Arial" w:eastAsia="Times New Roman" w:hAnsi="Arial" w:cs="Arial"/>
          <w:i/>
          <w:lang w:eastAsia="fr-FR"/>
        </w:rPr>
        <w:t>, Université de Genève</w:t>
      </w:r>
      <w:r w:rsidRPr="00AF304E">
        <w:rPr>
          <w:rFonts w:ascii="Arial" w:eastAsia="Times New Roman" w:hAnsi="Arial" w:cs="Arial"/>
          <w:b/>
          <w:lang w:eastAsia="fr-FR"/>
        </w:rPr>
        <w:t xml:space="preserve"> </w:t>
      </w:r>
      <w:r w:rsidRPr="00AF304E">
        <w:rPr>
          <w:rFonts w:ascii="Arial" w:eastAsia="Times New Roman" w:hAnsi="Arial" w:cs="Arial"/>
          <w:b/>
          <w:color w:val="0070C0"/>
          <w:lang w:eastAsia="fr-FR"/>
        </w:rPr>
        <w:t>et</w:t>
      </w:r>
      <w:r w:rsidRPr="00AF304E">
        <w:rPr>
          <w:rFonts w:ascii="Arial" w:eastAsia="Times New Roman" w:hAnsi="Arial" w:cs="Arial"/>
          <w:b/>
          <w:lang w:eastAsia="fr-FR"/>
        </w:rPr>
        <w:t xml:space="preserve"> ABA et autisme dans les pays francophones </w:t>
      </w:r>
      <w:r w:rsidRPr="00AF304E">
        <w:rPr>
          <w:rFonts w:ascii="Arial" w:eastAsia="Times New Roman" w:hAnsi="Arial" w:cs="Arial"/>
          <w:i/>
          <w:lang w:eastAsia="fr-FR"/>
        </w:rPr>
        <w:t xml:space="preserve">Dossier coordonné par le Pr Gislain </w:t>
      </w:r>
      <w:proofErr w:type="spellStart"/>
      <w:r w:rsidRPr="00AF304E">
        <w:rPr>
          <w:rFonts w:ascii="Arial" w:eastAsia="Times New Roman" w:hAnsi="Arial" w:cs="Arial"/>
          <w:i/>
          <w:lang w:eastAsia="fr-FR"/>
        </w:rPr>
        <w:t>Magerotte</w:t>
      </w:r>
      <w:proofErr w:type="spellEnd"/>
      <w:r w:rsidRPr="00AF304E">
        <w:rPr>
          <w:rFonts w:ascii="Arial" w:eastAsia="Times New Roman" w:hAnsi="Arial" w:cs="Arial"/>
          <w:i/>
          <w:lang w:eastAsia="fr-FR"/>
        </w:rPr>
        <w:t>, Professeur émérite (</w:t>
      </w:r>
      <w:proofErr w:type="spellStart"/>
      <w:r w:rsidRPr="00AF304E">
        <w:rPr>
          <w:rFonts w:ascii="Arial" w:eastAsia="Times New Roman" w:hAnsi="Arial" w:cs="Arial"/>
          <w:i/>
          <w:lang w:eastAsia="fr-FR"/>
        </w:rPr>
        <w:t>UMons</w:t>
      </w:r>
      <w:proofErr w:type="spellEnd"/>
      <w:r w:rsidRPr="00AF304E">
        <w:rPr>
          <w:rFonts w:ascii="Arial" w:eastAsia="Times New Roman" w:hAnsi="Arial" w:cs="Arial"/>
          <w:i/>
          <w:lang w:eastAsia="fr-FR"/>
        </w:rPr>
        <w:t>)</w:t>
      </w:r>
    </w:p>
    <w:p w:rsidR="00DC5CD6" w:rsidRPr="00AF304E" w:rsidRDefault="00DC5CD6" w:rsidP="00AF304E">
      <w:pPr>
        <w:ind w:left="-180"/>
        <w:rPr>
          <w:rFonts w:ascii="Arial" w:eastAsia="Times New Roman" w:hAnsi="Arial" w:cs="Arial"/>
          <w:i/>
          <w:lang w:eastAsia="fr-FR"/>
        </w:rPr>
      </w:pPr>
      <w:r w:rsidRPr="00AF304E">
        <w:rPr>
          <w:rFonts w:ascii="Arial" w:eastAsia="Times New Roman" w:hAnsi="Arial" w:cs="Arial"/>
          <w:b/>
          <w:lang w:eastAsia="fr-FR"/>
        </w:rPr>
        <w:t xml:space="preserve">ANAE N° 163 - Apprentissage de l’écriture : modèles et interventions. Apports des sciences cognitives pour l'éducation </w:t>
      </w:r>
      <w:r w:rsidRPr="00AF304E">
        <w:rPr>
          <w:rFonts w:ascii="Arial" w:eastAsia="Times New Roman" w:hAnsi="Arial" w:cs="Arial"/>
          <w:i/>
          <w:lang w:eastAsia="fr-FR"/>
        </w:rPr>
        <w:t xml:space="preserve">coordonné par D. </w:t>
      </w:r>
      <w:proofErr w:type="spellStart"/>
      <w:r w:rsidRPr="00AF304E">
        <w:rPr>
          <w:rFonts w:ascii="Arial" w:eastAsia="Times New Roman" w:hAnsi="Arial" w:cs="Arial"/>
          <w:i/>
          <w:lang w:eastAsia="fr-FR"/>
        </w:rPr>
        <w:t>Alamargot</w:t>
      </w:r>
      <w:proofErr w:type="spellEnd"/>
      <w:r w:rsidRPr="00AF304E">
        <w:rPr>
          <w:rFonts w:ascii="Arial" w:eastAsia="Times New Roman" w:hAnsi="Arial" w:cs="Arial"/>
          <w:i/>
          <w:lang w:eastAsia="fr-FR"/>
        </w:rPr>
        <w:t xml:space="preserve">, Université de Paris-Est Créteil &amp; M.-F. Morin, Université de Sherbrooke </w:t>
      </w:r>
    </w:p>
    <w:p w:rsidR="00DC5CD6" w:rsidRPr="00AF304E" w:rsidRDefault="00DC5CD6" w:rsidP="00AF304E">
      <w:pPr>
        <w:ind w:left="-180"/>
        <w:rPr>
          <w:rFonts w:ascii="Arial" w:eastAsia="Times New Roman" w:hAnsi="Arial" w:cs="Arial"/>
          <w:i/>
          <w:lang w:eastAsia="fr-FR"/>
        </w:rPr>
      </w:pPr>
    </w:p>
    <w:p w:rsidR="00DC5CD6" w:rsidRPr="00AF304E" w:rsidRDefault="00DC5CD6" w:rsidP="00AF304E">
      <w:pPr>
        <w:ind w:left="-180"/>
        <w:rPr>
          <w:rFonts w:ascii="Arial" w:eastAsia="Times New Roman" w:hAnsi="Arial" w:cs="Arial"/>
          <w:b/>
          <w:lang w:eastAsia="fr-FR"/>
        </w:rPr>
      </w:pPr>
    </w:p>
    <w:p w:rsidR="00DC5CD6" w:rsidRPr="00AF304E" w:rsidRDefault="00DC5CD6" w:rsidP="00AF304E">
      <w:pPr>
        <w:ind w:left="-180"/>
        <w:rPr>
          <w:rFonts w:ascii="Arial" w:eastAsia="Times New Roman" w:hAnsi="Arial" w:cs="Arial"/>
          <w:i/>
          <w:lang w:eastAsia="fr-FR"/>
        </w:rPr>
      </w:pPr>
      <w:r w:rsidRPr="00AF304E">
        <w:rPr>
          <w:rFonts w:ascii="Arial" w:eastAsia="Times New Roman" w:hAnsi="Arial" w:cs="Arial"/>
          <w:i/>
          <w:lang w:eastAsia="fr-FR"/>
        </w:rPr>
        <w:lastRenderedPageBreak/>
        <w:t>Et bien d’autres choses encore….</w:t>
      </w:r>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C6728" w:rsidP="00AF304E">
      <w:pPr>
        <w:jc w:val="center"/>
        <w:rPr>
          <w:rFonts w:ascii="Arial" w:hAnsi="Arial" w:cs="Arial"/>
          <w:lang w:eastAsia="fr-FR"/>
        </w:rPr>
      </w:pPr>
      <w:hyperlink r:id="rId9" w:history="1">
        <w:r w:rsidR="00E4678D" w:rsidRPr="00AF304E">
          <w:rPr>
            <w:rStyle w:val="Lienhypertexte"/>
            <w:rFonts w:ascii="Arial" w:hAnsi="Arial" w:cs="Arial"/>
            <w:b/>
            <w:bCs/>
            <w:color w:val="C00000"/>
            <w:lang w:eastAsia="fr-FR"/>
          </w:rPr>
          <w:t>Abonnez-vous</w:t>
        </w:r>
        <w:r w:rsidR="00E4678D" w:rsidRPr="00AF304E">
          <w:rPr>
            <w:rStyle w:val="Lienhypertexte"/>
            <w:rFonts w:ascii="Arial" w:hAnsi="Arial" w:cs="Arial"/>
            <w:b/>
            <w:bCs/>
            <w:i/>
            <w:iCs/>
            <w:lang w:eastAsia="fr-FR"/>
          </w:rPr>
          <w:t> </w:t>
        </w:r>
      </w:hyperlink>
      <w:r w:rsidR="00E4678D" w:rsidRPr="00AF304E">
        <w:rPr>
          <w:rFonts w:ascii="Arial" w:hAnsi="Arial" w:cs="Arial"/>
          <w:b/>
          <w:bCs/>
          <w:i/>
          <w:iCs/>
          <w:lang w:eastAsia="fr-FR"/>
        </w:rPr>
        <w:t>et recevez tous les numéros de l’année 201</w:t>
      </w:r>
      <w:r w:rsidR="00A35E19" w:rsidRPr="00AF304E">
        <w:rPr>
          <w:rFonts w:ascii="Arial" w:hAnsi="Arial" w:cs="Arial"/>
          <w:b/>
          <w:bCs/>
          <w:i/>
          <w:iCs/>
          <w:lang w:eastAsia="fr-FR"/>
        </w:rPr>
        <w:t>9</w:t>
      </w:r>
      <w:r w:rsidR="00E4678D" w:rsidRPr="00AF304E">
        <w:rPr>
          <w:rFonts w:ascii="Arial" w:hAnsi="Arial" w:cs="Arial"/>
          <w:b/>
          <w:bCs/>
          <w:i/>
          <w:iCs/>
          <w:lang w:eastAsia="fr-FR"/>
        </w:rPr>
        <w:t>, </w:t>
      </w:r>
    </w:p>
    <w:p w:rsidR="00E4678D" w:rsidRPr="00AF304E" w:rsidRDefault="00E4678D" w:rsidP="00AF304E">
      <w:pPr>
        <w:jc w:val="center"/>
        <w:rPr>
          <w:rFonts w:ascii="Arial" w:hAnsi="Arial" w:cs="Arial"/>
          <w:lang w:eastAsia="fr-FR"/>
        </w:rPr>
      </w:pPr>
      <w:r w:rsidRPr="00AF304E">
        <w:rPr>
          <w:rFonts w:ascii="Arial" w:hAnsi="Arial" w:cs="Arial"/>
          <w:b/>
          <w:bCs/>
          <w:i/>
          <w:iCs/>
          <w:lang w:eastAsia="fr-FR"/>
        </w:rPr>
        <w:t>Vol 3</w:t>
      </w:r>
      <w:r w:rsidR="00A35E19" w:rsidRPr="00AF304E">
        <w:rPr>
          <w:rFonts w:ascii="Arial" w:hAnsi="Arial" w:cs="Arial"/>
          <w:b/>
          <w:bCs/>
          <w:i/>
          <w:iCs/>
          <w:lang w:eastAsia="fr-FR"/>
        </w:rPr>
        <w:t>1</w:t>
      </w:r>
      <w:r w:rsidRPr="00AF304E">
        <w:rPr>
          <w:rFonts w:ascii="Arial" w:hAnsi="Arial" w:cs="Arial"/>
          <w:b/>
          <w:bCs/>
          <w:i/>
          <w:iCs/>
          <w:lang w:eastAsia="fr-FR"/>
        </w:rPr>
        <w:t>, N° 15</w:t>
      </w:r>
      <w:r w:rsidR="00A35E19" w:rsidRPr="00AF304E">
        <w:rPr>
          <w:rFonts w:ascii="Arial" w:hAnsi="Arial" w:cs="Arial"/>
          <w:b/>
          <w:bCs/>
          <w:i/>
          <w:iCs/>
          <w:lang w:eastAsia="fr-FR"/>
        </w:rPr>
        <w:t>8</w:t>
      </w:r>
      <w:r w:rsidRPr="00AF304E">
        <w:rPr>
          <w:rFonts w:ascii="Arial" w:hAnsi="Arial" w:cs="Arial"/>
          <w:b/>
          <w:bCs/>
          <w:i/>
          <w:iCs/>
          <w:lang w:eastAsia="fr-FR"/>
        </w:rPr>
        <w:t xml:space="preserve"> à </w:t>
      </w:r>
      <w:r w:rsidR="00A35E19" w:rsidRPr="00AF304E">
        <w:rPr>
          <w:rFonts w:ascii="Arial" w:hAnsi="Arial" w:cs="Arial"/>
          <w:b/>
          <w:bCs/>
          <w:i/>
          <w:iCs/>
          <w:lang w:eastAsia="fr-FR"/>
        </w:rPr>
        <w:t>163</w:t>
      </w:r>
    </w:p>
    <w:p w:rsidR="00E4678D" w:rsidRPr="00AF304E" w:rsidRDefault="00E4678D" w:rsidP="00AF304E">
      <w:pPr>
        <w:jc w:val="center"/>
        <w:rPr>
          <w:rFonts w:ascii="Arial" w:hAnsi="Arial" w:cs="Arial"/>
          <w:lang w:eastAsia="fr-FR"/>
        </w:rPr>
      </w:pPr>
      <w:r w:rsidRPr="00AF304E">
        <w:rPr>
          <w:rFonts w:ascii="Arial" w:hAnsi="Arial" w:cs="Arial"/>
          <w:b/>
          <w:bCs/>
          <w:i/>
          <w:iCs/>
          <w:lang w:eastAsia="fr-FR"/>
        </w:rPr>
        <w:t>Vous bénéficierez également, si vous relevez du tarif « PROEFESSIONEL » ou « </w:t>
      </w:r>
      <w:r w:rsidR="00375566" w:rsidRPr="00AF304E">
        <w:rPr>
          <w:rFonts w:ascii="Arial" w:hAnsi="Arial" w:cs="Arial"/>
          <w:b/>
          <w:bCs/>
          <w:i/>
          <w:iCs/>
          <w:lang w:eastAsia="fr-FR"/>
        </w:rPr>
        <w:t>ETUDIANT »</w:t>
      </w:r>
      <w:r w:rsidRPr="00AF304E">
        <w:rPr>
          <w:rFonts w:ascii="Arial" w:hAnsi="Arial" w:cs="Arial"/>
          <w:b/>
          <w:bCs/>
          <w:i/>
          <w:iCs/>
          <w:lang w:eastAsia="fr-FR"/>
        </w:rPr>
        <w:t xml:space="preserve"> d’un tarif très préférentiel </w:t>
      </w:r>
    </w:p>
    <w:p w:rsidR="00E4678D" w:rsidRPr="00AF304E" w:rsidRDefault="00E4678D" w:rsidP="00AF304E">
      <w:pPr>
        <w:jc w:val="center"/>
        <w:rPr>
          <w:rFonts w:ascii="Arial" w:hAnsi="Arial" w:cs="Arial"/>
          <w:lang w:eastAsia="fr-FR"/>
        </w:rPr>
      </w:pPr>
      <w:r w:rsidRPr="00AF304E">
        <w:rPr>
          <w:rFonts w:ascii="Arial" w:hAnsi="Arial" w:cs="Arial"/>
          <w:b/>
          <w:bCs/>
          <w:i/>
          <w:iCs/>
          <w:lang w:eastAsia="fr-FR"/>
        </w:rPr>
        <w:t>sur les </w:t>
      </w:r>
      <w:hyperlink r:id="rId10" w:history="1">
        <w:r w:rsidRPr="00AF304E">
          <w:rPr>
            <w:rStyle w:val="Lienhypertexte"/>
            <w:rFonts w:ascii="Arial" w:hAnsi="Arial" w:cs="Arial"/>
            <w:b/>
            <w:bCs/>
            <w:i/>
            <w:iCs/>
            <w:color w:val="C00000"/>
            <w:lang w:eastAsia="fr-FR"/>
          </w:rPr>
          <w:t>N° des années précédentes.</w:t>
        </w:r>
      </w:hyperlink>
    </w:p>
    <w:p w:rsidR="00E4678D" w:rsidRPr="00AF304E" w:rsidRDefault="00E4678D" w:rsidP="00AF304E">
      <w:pPr>
        <w:jc w:val="center"/>
        <w:rPr>
          <w:rFonts w:ascii="Arial" w:hAnsi="Arial" w:cs="Arial"/>
          <w:lang w:eastAsia="fr-FR"/>
        </w:rPr>
      </w:pPr>
      <w:r w:rsidRPr="00AF304E">
        <w:rPr>
          <w:rFonts w:ascii="Arial" w:hAnsi="Arial" w:cs="Arial"/>
          <w:b/>
          <w:bCs/>
          <w:i/>
          <w:iCs/>
          <w:lang w:eastAsia="fr-FR"/>
        </w:rPr>
        <w:t>Et</w:t>
      </w:r>
    </w:p>
    <w:p w:rsidR="00E4678D" w:rsidRPr="00AF304E" w:rsidRDefault="00EC6728" w:rsidP="00AF304E">
      <w:pPr>
        <w:jc w:val="center"/>
        <w:rPr>
          <w:rFonts w:ascii="Arial" w:hAnsi="Arial" w:cs="Arial"/>
          <w:lang w:eastAsia="fr-FR"/>
        </w:rPr>
      </w:pPr>
      <w:hyperlink r:id="rId11" w:history="1">
        <w:r w:rsidR="00E4678D" w:rsidRPr="00AF304E">
          <w:rPr>
            <w:rFonts w:ascii="Arial" w:hAnsi="Arial" w:cs="Arial"/>
            <w:b/>
            <w:bCs/>
            <w:i/>
            <w:iCs/>
            <w:color w:val="C00000"/>
            <w:u w:val="single"/>
            <w:lang w:eastAsia="fr-FR"/>
          </w:rPr>
          <w:t>10% sur les formations ANAE</w:t>
        </w:r>
      </w:hyperlink>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C6728" w:rsidP="00AF304E">
      <w:pPr>
        <w:jc w:val="center"/>
        <w:rPr>
          <w:rFonts w:ascii="Arial" w:hAnsi="Arial" w:cs="Arial"/>
          <w:color w:val="C00000"/>
          <w:lang w:eastAsia="fr-FR"/>
        </w:rPr>
      </w:pPr>
      <w:hyperlink r:id="rId12" w:history="1">
        <w:r w:rsidR="00E4678D" w:rsidRPr="00AF304E">
          <w:rPr>
            <w:rStyle w:val="Lienhypertexte"/>
            <w:rFonts w:ascii="Arial" w:hAnsi="Arial" w:cs="Arial"/>
            <w:b/>
            <w:bCs/>
            <w:color w:val="C00000"/>
            <w:lang w:eastAsia="fr-FR"/>
          </w:rPr>
          <w:t>PROGRAMME ANAE formations 201</w:t>
        </w:r>
        <w:r w:rsidR="00A35E19" w:rsidRPr="00AF304E">
          <w:rPr>
            <w:rStyle w:val="Lienhypertexte"/>
            <w:rFonts w:ascii="Arial" w:hAnsi="Arial" w:cs="Arial"/>
            <w:b/>
            <w:bCs/>
            <w:color w:val="C00000"/>
            <w:lang w:eastAsia="fr-FR"/>
          </w:rPr>
          <w:t>9</w:t>
        </w:r>
      </w:hyperlink>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C6728" w:rsidP="00AF304E">
      <w:pPr>
        <w:jc w:val="center"/>
        <w:rPr>
          <w:rFonts w:ascii="Arial" w:hAnsi="Arial" w:cs="Arial"/>
          <w:color w:val="C00000"/>
          <w:lang w:eastAsia="fr-FR"/>
        </w:rPr>
      </w:pPr>
      <w:hyperlink r:id="rId13" w:history="1">
        <w:r w:rsidR="00E4678D" w:rsidRPr="00AF304E">
          <w:rPr>
            <w:rStyle w:val="Lienhypertexte"/>
            <w:rFonts w:ascii="Arial" w:hAnsi="Arial" w:cs="Arial"/>
            <w:b/>
            <w:bCs/>
            <w:color w:val="C00000"/>
            <w:lang w:eastAsia="fr-FR"/>
          </w:rPr>
          <w:t>Site ANAE formations</w:t>
        </w:r>
      </w:hyperlink>
    </w:p>
    <w:p w:rsidR="00E4678D" w:rsidRPr="00AF304E" w:rsidRDefault="00E4678D" w:rsidP="00AF304E">
      <w:pPr>
        <w:jc w:val="center"/>
        <w:rPr>
          <w:rFonts w:ascii="Arial" w:hAnsi="Arial" w:cs="Arial"/>
          <w:lang w:eastAsia="fr-FR"/>
        </w:rPr>
      </w:pPr>
      <w:r w:rsidRPr="00AF304E">
        <w:rPr>
          <w:rFonts w:ascii="Arial" w:hAnsi="Arial" w:cs="Arial"/>
          <w:b/>
          <w:bCs/>
          <w:color w:val="1F497D"/>
          <w:lang w:eastAsia="fr-FR"/>
        </w:rPr>
        <w:t> </w:t>
      </w:r>
    </w:p>
    <w:p w:rsidR="00E4678D" w:rsidRPr="00AF304E" w:rsidRDefault="00E4678D" w:rsidP="00AF304E">
      <w:pPr>
        <w:jc w:val="center"/>
        <w:rPr>
          <w:rFonts w:ascii="Arial" w:hAnsi="Arial" w:cs="Arial"/>
          <w:lang w:eastAsia="fr-FR"/>
        </w:rPr>
      </w:pPr>
      <w:r w:rsidRPr="00AF304E">
        <w:rPr>
          <w:rFonts w:ascii="Arial" w:hAnsi="Arial" w:cs="Arial"/>
          <w:b/>
          <w:bCs/>
          <w:color w:val="B00004"/>
          <w:lang w:eastAsia="fr-FR"/>
        </w:rPr>
        <w:t>Inscriptions / Renseignements :  </w:t>
      </w:r>
      <w:r w:rsidRPr="00AF304E">
        <w:rPr>
          <w:rFonts w:ascii="Arial" w:hAnsi="Arial" w:cs="Arial"/>
          <w:b/>
          <w:bCs/>
          <w:lang w:eastAsia="fr-FR"/>
        </w:rPr>
        <w:t>Aude Bioche : </w:t>
      </w:r>
      <w:r w:rsidRPr="00AF304E">
        <w:rPr>
          <w:rFonts w:ascii="Arial" w:hAnsi="Arial" w:cs="Arial"/>
          <w:lang w:eastAsia="fr-FR"/>
        </w:rPr>
        <w:t>06 63 61 85 22 / </w:t>
      </w:r>
      <w:hyperlink r:id="rId14" w:history="1">
        <w:r w:rsidRPr="00AF304E">
          <w:rPr>
            <w:rFonts w:ascii="Arial" w:hAnsi="Arial" w:cs="Arial"/>
            <w:color w:val="0229A7"/>
            <w:u w:val="single"/>
            <w:lang w:eastAsia="fr-FR"/>
          </w:rPr>
          <w:t>inscription@anae-formations.com</w:t>
        </w:r>
      </w:hyperlink>
    </w:p>
    <w:p w:rsidR="00E4678D" w:rsidRPr="00AF304E" w:rsidRDefault="00D605AB" w:rsidP="00AF304E">
      <w:pPr>
        <w:rPr>
          <w:rFonts w:ascii="Arial" w:hAnsi="Arial" w:cs="Arial"/>
          <w:lang w:eastAsia="fr-FR"/>
        </w:rPr>
      </w:pPr>
      <w:r w:rsidRPr="00AF304E">
        <w:rPr>
          <w:rFonts w:ascii="Arial" w:hAnsi="Arial" w:cs="Arial"/>
          <w:noProof/>
          <w:lang w:eastAsia="fr-FR"/>
        </w:rPr>
        <w:drawing>
          <wp:inline distT="0" distB="0" distL="0" distR="0">
            <wp:extent cx="1409700" cy="292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292100"/>
                    </a:xfrm>
                    <a:prstGeom prst="rect">
                      <a:avLst/>
                    </a:prstGeom>
                    <a:noFill/>
                    <a:ln>
                      <a:noFill/>
                    </a:ln>
                  </pic:spPr>
                </pic:pic>
              </a:graphicData>
            </a:graphic>
          </wp:inline>
        </w:drawing>
      </w:r>
    </w:p>
    <w:p w:rsidR="00E4678D" w:rsidRPr="00AF304E" w:rsidRDefault="00D605AB" w:rsidP="00AF304E">
      <w:pPr>
        <w:rPr>
          <w:rFonts w:ascii="Arial" w:hAnsi="Arial" w:cs="Arial"/>
          <w:lang w:eastAsia="fr-FR"/>
        </w:rPr>
      </w:pPr>
      <w:r w:rsidRPr="00AF304E">
        <w:rPr>
          <w:rFonts w:ascii="Arial" w:hAnsi="Arial" w:cs="Arial"/>
          <w:noProof/>
          <w:lang w:eastAsia="fr-FR"/>
        </w:rPr>
        <w:drawing>
          <wp:inline distT="0" distB="0" distL="0" distR="0">
            <wp:extent cx="1371600" cy="742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a:ln>
                      <a:noFill/>
                    </a:ln>
                  </pic:spPr>
                </pic:pic>
              </a:graphicData>
            </a:graphic>
          </wp:inline>
        </w:drawing>
      </w:r>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4678D" w:rsidP="00AF304E">
      <w:pPr>
        <w:jc w:val="center"/>
        <w:rPr>
          <w:rFonts w:ascii="Arial" w:hAnsi="Arial" w:cs="Arial"/>
          <w:lang w:eastAsia="fr-FR"/>
        </w:rPr>
      </w:pPr>
      <w:r w:rsidRPr="00AF304E">
        <w:rPr>
          <w:rFonts w:ascii="Arial" w:hAnsi="Arial" w:cs="Arial"/>
          <w:lang w:eastAsia="fr-FR"/>
        </w:rPr>
        <w:t> </w:t>
      </w:r>
    </w:p>
    <w:p w:rsidR="00E4678D" w:rsidRPr="00AF304E" w:rsidRDefault="00E4678D" w:rsidP="00AF304E">
      <w:pPr>
        <w:jc w:val="center"/>
        <w:rPr>
          <w:rFonts w:ascii="Arial" w:hAnsi="Arial" w:cs="Arial"/>
          <w:lang w:eastAsia="fr-FR"/>
        </w:rPr>
      </w:pPr>
      <w:r w:rsidRPr="00AF304E">
        <w:rPr>
          <w:rFonts w:ascii="Arial" w:hAnsi="Arial" w:cs="Arial"/>
          <w:b/>
          <w:bCs/>
          <w:color w:val="C00000"/>
          <w:lang w:eastAsia="fr-FR"/>
        </w:rPr>
        <w:t>Neuropsychologie - Psychologie – Orthophonie - Logopédie – Education – ASH -  Enseignement spécialisé – Orthopédagogie - Intégration - Psychomotricité – Orthoptie – Ergothérapie - Kinésithérapie - Psychiatrie - </w:t>
      </w:r>
      <w:r w:rsidRPr="00AF304E">
        <w:rPr>
          <w:rFonts w:ascii="Arial" w:hAnsi="Arial" w:cs="Arial"/>
          <w:b/>
          <w:bCs/>
          <w:lang w:eastAsia="fr-FR"/>
        </w:rPr>
        <w:t> </w:t>
      </w:r>
      <w:r w:rsidRPr="00AF304E">
        <w:rPr>
          <w:rFonts w:ascii="Arial" w:hAnsi="Arial" w:cs="Arial"/>
          <w:b/>
          <w:bCs/>
          <w:color w:val="C00000"/>
          <w:lang w:eastAsia="fr-FR"/>
        </w:rPr>
        <w:t>MPR - Médecine Générale - Pédiatrie - Handicap – Remédiation </w:t>
      </w:r>
    </w:p>
    <w:p w:rsidR="000D7FED" w:rsidRPr="00AF304E" w:rsidRDefault="000D7FED" w:rsidP="00AF304E">
      <w:pPr>
        <w:rPr>
          <w:rFonts w:ascii="Arial" w:hAnsi="Arial" w:cs="Arial"/>
          <w:lang w:eastAsia="fr-FR"/>
        </w:rPr>
      </w:pPr>
    </w:p>
    <w:p w:rsidR="00360FA9" w:rsidRPr="00AF304E" w:rsidRDefault="00360FA9" w:rsidP="00AF304E">
      <w:pPr>
        <w:rPr>
          <w:rFonts w:ascii="Arial" w:hAnsi="Arial" w:cs="Arial"/>
          <w:lang w:eastAsia="fr-FR"/>
        </w:rPr>
      </w:pPr>
    </w:p>
    <w:p w:rsidR="00E97AF7" w:rsidRPr="00AF304E" w:rsidRDefault="00E97AF7" w:rsidP="00AF304E">
      <w:pPr>
        <w:rPr>
          <w:rFonts w:ascii="Arial" w:hAnsi="Arial" w:cs="Arial"/>
          <w:lang w:eastAsia="fr-FR"/>
        </w:rPr>
      </w:pPr>
      <w:r w:rsidRPr="00AF304E">
        <w:rPr>
          <w:rFonts w:ascii="Arial" w:hAnsi="Arial" w:cs="Arial"/>
          <w:lang w:eastAsia="fr-FR"/>
        </w:rPr>
        <w:t>Catherine de Gavre</w:t>
      </w:r>
    </w:p>
    <w:p w:rsidR="00E97AF7" w:rsidRPr="00AF304E" w:rsidRDefault="00E97AF7" w:rsidP="00AF304E">
      <w:pPr>
        <w:rPr>
          <w:rFonts w:ascii="Arial" w:hAnsi="Arial" w:cs="Arial"/>
          <w:lang w:eastAsia="fr-FR"/>
        </w:rPr>
      </w:pPr>
      <w:r w:rsidRPr="00AF304E">
        <w:rPr>
          <w:rFonts w:ascii="Arial" w:hAnsi="Arial" w:cs="Arial"/>
          <w:lang w:eastAsia="fr-FR"/>
        </w:rPr>
        <w:t>Directeur de la Publication ANAE</w:t>
      </w:r>
    </w:p>
    <w:p w:rsidR="00E97AF7" w:rsidRPr="00AF304E" w:rsidRDefault="00E97AF7" w:rsidP="00AF304E">
      <w:pPr>
        <w:rPr>
          <w:rFonts w:ascii="Arial" w:hAnsi="Arial" w:cs="Arial"/>
          <w:lang w:eastAsia="fr-FR"/>
        </w:rPr>
      </w:pPr>
      <w:r w:rsidRPr="00AF304E">
        <w:rPr>
          <w:rFonts w:ascii="Arial" w:hAnsi="Arial" w:cs="Arial"/>
          <w:lang w:eastAsia="fr-FR"/>
        </w:rPr>
        <w:t>Approche Neuropsychologique des Apprentissages chez l’Enfant</w:t>
      </w:r>
    </w:p>
    <w:p w:rsidR="00E97AF7" w:rsidRPr="00AF304E" w:rsidRDefault="00EC6728" w:rsidP="00AF304E">
      <w:pPr>
        <w:rPr>
          <w:rFonts w:ascii="Arial" w:hAnsi="Arial" w:cs="Arial"/>
          <w:color w:val="0070C0"/>
          <w:lang w:eastAsia="fr-FR"/>
        </w:rPr>
      </w:pPr>
      <w:hyperlink r:id="rId17" w:history="1">
        <w:r w:rsidR="00E97AF7" w:rsidRPr="00AF304E">
          <w:rPr>
            <w:rFonts w:ascii="Arial" w:hAnsi="Arial" w:cs="Arial"/>
            <w:color w:val="0070C0"/>
            <w:u w:val="single"/>
            <w:lang w:eastAsia="fr-FR"/>
          </w:rPr>
          <w:t>anae@wanadoo.fr</w:t>
        </w:r>
      </w:hyperlink>
    </w:p>
    <w:p w:rsidR="00E97AF7" w:rsidRPr="00AF304E" w:rsidRDefault="00EC6728" w:rsidP="00AF304E">
      <w:pPr>
        <w:rPr>
          <w:rFonts w:ascii="Arial" w:hAnsi="Arial" w:cs="Arial"/>
          <w:color w:val="0070C0"/>
          <w:lang w:eastAsia="fr-FR"/>
        </w:rPr>
      </w:pPr>
      <w:hyperlink r:id="rId18" w:history="1">
        <w:r w:rsidR="00E97AF7" w:rsidRPr="00AF304E">
          <w:rPr>
            <w:rFonts w:ascii="Arial" w:hAnsi="Arial" w:cs="Arial"/>
            <w:color w:val="0070C0"/>
            <w:u w:val="single"/>
            <w:lang w:eastAsia="fr-FR"/>
          </w:rPr>
          <w:t>www.anae-revue.com</w:t>
        </w:r>
      </w:hyperlink>
    </w:p>
    <w:p w:rsidR="00E97AF7" w:rsidRPr="00AF304E" w:rsidRDefault="00EC6728" w:rsidP="00AF304E">
      <w:pPr>
        <w:rPr>
          <w:rFonts w:ascii="Arial" w:hAnsi="Arial" w:cs="Arial"/>
          <w:color w:val="0070C0"/>
          <w:lang w:eastAsia="fr-FR"/>
        </w:rPr>
      </w:pPr>
      <w:hyperlink r:id="rId19" w:history="1">
        <w:r w:rsidR="00E97AF7" w:rsidRPr="00AF304E">
          <w:rPr>
            <w:rFonts w:ascii="Arial" w:hAnsi="Arial" w:cs="Arial"/>
            <w:color w:val="0070C0"/>
            <w:u w:val="single"/>
            <w:lang w:eastAsia="fr-FR"/>
          </w:rPr>
          <w:t>www.anae-revue.over-blog.com</w:t>
        </w:r>
      </w:hyperlink>
    </w:p>
    <w:p w:rsidR="00E97AF7" w:rsidRPr="00AF304E" w:rsidRDefault="00EC6728" w:rsidP="00AF304E">
      <w:pPr>
        <w:rPr>
          <w:rFonts w:ascii="Arial" w:hAnsi="Arial" w:cs="Arial"/>
          <w:color w:val="0070C0"/>
          <w:u w:val="single"/>
          <w:lang w:eastAsia="fr-FR"/>
        </w:rPr>
      </w:pPr>
      <w:hyperlink r:id="rId20" w:history="1">
        <w:r w:rsidR="00E97AF7" w:rsidRPr="00AF304E">
          <w:rPr>
            <w:rFonts w:ascii="Arial" w:hAnsi="Arial" w:cs="Arial"/>
            <w:color w:val="0070C0"/>
            <w:u w:val="single"/>
            <w:lang w:eastAsia="fr-FR"/>
          </w:rPr>
          <w:t>ANAE formations</w:t>
        </w:r>
      </w:hyperlink>
    </w:p>
    <w:p w:rsidR="00E97AF7" w:rsidRPr="00AF304E" w:rsidRDefault="00EC6728" w:rsidP="00AF304E">
      <w:pPr>
        <w:rPr>
          <w:rFonts w:ascii="Arial" w:hAnsi="Arial" w:cs="Arial"/>
          <w:color w:val="0070C0"/>
          <w:lang w:eastAsia="fr-FR"/>
        </w:rPr>
      </w:pPr>
      <w:hyperlink r:id="rId21" w:history="1">
        <w:r w:rsidR="00E97AF7" w:rsidRPr="00AF304E">
          <w:rPr>
            <w:rFonts w:ascii="Arial" w:hAnsi="Arial" w:cs="Arial"/>
            <w:color w:val="0070C0"/>
            <w:u w:val="single"/>
            <w:lang w:eastAsia="fr-FR"/>
          </w:rPr>
          <w:t>Les Editions du Petit ANAE</w:t>
        </w:r>
      </w:hyperlink>
    </w:p>
    <w:p w:rsidR="00E97AF7" w:rsidRPr="00AF304E" w:rsidRDefault="00E97AF7" w:rsidP="00AF304E">
      <w:pPr>
        <w:rPr>
          <w:rFonts w:ascii="Arial" w:hAnsi="Arial" w:cs="Arial"/>
          <w:lang w:eastAsia="fr-FR"/>
        </w:rPr>
      </w:pPr>
    </w:p>
    <w:p w:rsidR="00E97AF7" w:rsidRPr="00AF304E" w:rsidRDefault="00E97AF7" w:rsidP="00AF304E">
      <w:pPr>
        <w:rPr>
          <w:rFonts w:ascii="Arial" w:hAnsi="Arial" w:cs="Arial"/>
          <w:b/>
          <w:bCs/>
          <w:lang w:eastAsia="fr-FR"/>
        </w:rPr>
      </w:pPr>
      <w:r w:rsidRPr="00AF304E">
        <w:rPr>
          <w:rFonts w:ascii="Arial" w:hAnsi="Arial" w:cs="Arial"/>
          <w:b/>
          <w:bCs/>
          <w:lang w:eastAsia="fr-FR"/>
        </w:rPr>
        <w:t>Nouveautés 2018</w:t>
      </w:r>
    </w:p>
    <w:p w:rsidR="00E97AF7" w:rsidRPr="00AF304E" w:rsidRDefault="00EC6728" w:rsidP="00AF304E">
      <w:pPr>
        <w:rPr>
          <w:rFonts w:ascii="Arial" w:hAnsi="Arial" w:cs="Arial"/>
          <w:color w:val="0070C0"/>
          <w:lang w:eastAsia="fr-FR"/>
        </w:rPr>
      </w:pPr>
      <w:hyperlink r:id="rId22" w:history="1">
        <w:r w:rsidR="00E97AF7" w:rsidRPr="00AF304E">
          <w:rPr>
            <w:rFonts w:ascii="Arial" w:hAnsi="Arial" w:cs="Arial"/>
            <w:color w:val="0070C0"/>
            <w:u w:val="single"/>
            <w:lang w:eastAsia="fr-FR"/>
          </w:rPr>
          <w:t>L'Editorial d'ANAE</w:t>
        </w:r>
      </w:hyperlink>
    </w:p>
    <w:p w:rsidR="00E97AF7" w:rsidRPr="00AF304E" w:rsidRDefault="00EC6728" w:rsidP="00AF304E">
      <w:pPr>
        <w:rPr>
          <w:rFonts w:ascii="Arial" w:hAnsi="Arial" w:cs="Arial"/>
          <w:color w:val="0070C0"/>
          <w:lang w:eastAsia="fr-FR"/>
        </w:rPr>
      </w:pPr>
      <w:hyperlink r:id="rId23" w:history="1">
        <w:r w:rsidR="00E97AF7" w:rsidRPr="00AF304E">
          <w:rPr>
            <w:rFonts w:ascii="Arial" w:hAnsi="Arial" w:cs="Arial"/>
            <w:color w:val="0070C0"/>
            <w:u w:val="single"/>
            <w:lang w:eastAsia="fr-FR"/>
          </w:rPr>
          <w:t>ANAE en accès libre</w:t>
        </w:r>
      </w:hyperlink>
    </w:p>
    <w:p w:rsidR="00E97AF7" w:rsidRPr="00AF304E" w:rsidRDefault="00E97AF7" w:rsidP="00AF304E">
      <w:pPr>
        <w:rPr>
          <w:rFonts w:ascii="Arial" w:hAnsi="Arial" w:cs="Arial"/>
          <w:color w:val="0070C0"/>
          <w:lang w:eastAsia="fr-FR"/>
        </w:rPr>
      </w:pPr>
    </w:p>
    <w:p w:rsidR="00E97AF7" w:rsidRPr="00AF304E" w:rsidRDefault="00E97AF7" w:rsidP="00AF304E">
      <w:pPr>
        <w:rPr>
          <w:rFonts w:ascii="Arial" w:hAnsi="Arial" w:cs="Arial"/>
          <w:lang w:eastAsia="fr-FR"/>
        </w:rPr>
      </w:pPr>
    </w:p>
    <w:p w:rsidR="00E97AF7" w:rsidRPr="00AF304E" w:rsidRDefault="00EC6728" w:rsidP="00AF304E">
      <w:pPr>
        <w:numPr>
          <w:ilvl w:val="0"/>
          <w:numId w:val="1"/>
        </w:numPr>
        <w:rPr>
          <w:rFonts w:ascii="Arial" w:eastAsia="Times New Roman" w:hAnsi="Arial" w:cs="Arial"/>
          <w:lang w:eastAsia="fr-FR"/>
        </w:rPr>
      </w:pPr>
      <w:hyperlink r:id="rId24" w:history="1">
        <w:r w:rsidR="00E97AF7" w:rsidRPr="00AF304E">
          <w:rPr>
            <w:rFonts w:ascii="Arial" w:eastAsia="Times New Roman" w:hAnsi="Arial" w:cs="Arial"/>
            <w:color w:val="0000FF"/>
            <w:u w:val="single"/>
            <w:lang w:eastAsia="fr-FR"/>
          </w:rPr>
          <w:t>http://www.linkedin.com/in/catherinedegavre</w:t>
        </w:r>
      </w:hyperlink>
    </w:p>
    <w:p w:rsidR="00E97AF7" w:rsidRPr="00AF304E" w:rsidRDefault="00EC6728" w:rsidP="00AF304E">
      <w:pPr>
        <w:numPr>
          <w:ilvl w:val="0"/>
          <w:numId w:val="2"/>
        </w:numPr>
        <w:rPr>
          <w:rFonts w:ascii="Arial" w:eastAsia="Times New Roman" w:hAnsi="Arial" w:cs="Arial"/>
          <w:lang w:eastAsia="fr-FR"/>
        </w:rPr>
      </w:pPr>
      <w:hyperlink r:id="rId25" w:history="1">
        <w:r w:rsidR="00E97AF7" w:rsidRPr="00AF304E">
          <w:rPr>
            <w:rFonts w:ascii="Arial" w:eastAsia="Times New Roman" w:hAnsi="Arial" w:cs="Arial"/>
            <w:color w:val="0000FF"/>
            <w:u w:val="single"/>
            <w:lang w:eastAsia="fr-FR"/>
          </w:rPr>
          <w:t>https://twitter.com/anaerevue</w:t>
        </w:r>
      </w:hyperlink>
    </w:p>
    <w:p w:rsidR="00E97AF7" w:rsidRPr="00AF304E" w:rsidRDefault="00EC6728" w:rsidP="00AF304E">
      <w:pPr>
        <w:numPr>
          <w:ilvl w:val="0"/>
          <w:numId w:val="3"/>
        </w:numPr>
        <w:rPr>
          <w:rFonts w:ascii="Arial" w:eastAsia="Times New Roman" w:hAnsi="Arial" w:cs="Arial"/>
          <w:lang w:eastAsia="fr-FR"/>
        </w:rPr>
      </w:pPr>
      <w:hyperlink r:id="rId26" w:history="1">
        <w:r w:rsidR="00E97AF7" w:rsidRPr="00AF304E">
          <w:rPr>
            <w:rFonts w:ascii="Arial" w:eastAsia="Times New Roman" w:hAnsi="Arial" w:cs="Arial"/>
            <w:color w:val="0000FF"/>
            <w:u w:val="single"/>
            <w:lang w:eastAsia="fr-FR"/>
          </w:rPr>
          <w:t>https://www.facebook.com/REVUE.ANAE</w:t>
        </w:r>
      </w:hyperlink>
      <w:r w:rsidR="00E97AF7" w:rsidRPr="00AF304E">
        <w:rPr>
          <w:rFonts w:ascii="Arial" w:eastAsia="Times New Roman" w:hAnsi="Arial" w:cs="Arial"/>
          <w:lang w:eastAsia="fr-FR"/>
        </w:rPr>
        <w:t xml:space="preserve"> </w:t>
      </w:r>
    </w:p>
    <w:p w:rsidR="00C05952" w:rsidRPr="00AF304E" w:rsidRDefault="00C05952" w:rsidP="00AF304E">
      <w:pPr>
        <w:numPr>
          <w:ilvl w:val="0"/>
          <w:numId w:val="3"/>
        </w:numPr>
        <w:rPr>
          <w:rFonts w:ascii="Arial" w:eastAsia="Times New Roman" w:hAnsi="Arial" w:cs="Arial"/>
          <w:lang w:eastAsia="fr-FR"/>
        </w:rPr>
      </w:pPr>
    </w:p>
    <w:p w:rsidR="00EC46A5" w:rsidRPr="00AF304E" w:rsidRDefault="00EC6728" w:rsidP="00AF304E">
      <w:pPr>
        <w:rPr>
          <w:rFonts w:ascii="Arial" w:hAnsi="Arial" w:cs="Arial"/>
        </w:rPr>
      </w:pPr>
      <w:hyperlink r:id="rId27" w:history="1">
        <w:r w:rsidR="00E97AF7" w:rsidRPr="00AF304E">
          <w:rPr>
            <w:rFonts w:ascii="Arial" w:hAnsi="Arial" w:cs="Arial"/>
            <w:color w:val="0563C1"/>
            <w:u w:val="single"/>
          </w:rPr>
          <w:t>Politique de confidentialité des données</w:t>
        </w:r>
      </w:hyperlink>
    </w:p>
    <w:p w:rsidR="00AF304E" w:rsidRPr="00AF304E" w:rsidRDefault="00AF304E" w:rsidP="00AF304E">
      <w:pPr>
        <w:rPr>
          <w:rFonts w:ascii="Arial" w:hAnsi="Arial" w:cs="Arial"/>
        </w:rPr>
      </w:pPr>
    </w:p>
    <w:sectPr w:rsidR="00AF304E" w:rsidRPr="00AF304E" w:rsidSect="00C47259">
      <w:pgSz w:w="11900" w:h="16840"/>
      <w:pgMar w:top="709" w:right="56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Times-Bold">
    <w:altName w:val="Times New Roman"/>
    <w:charset w:val="00"/>
    <w:family w:val="auto"/>
    <w:pitch w:val="default"/>
  </w:font>
  <w:font w:name="Times-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6pt;height:6pt" o:bullet="t">
        <v:imagedata r:id="rId1" o:title="clip_image001"/>
      </v:shape>
    </w:pict>
  </w:numPicBullet>
  <w:numPicBullet w:numPicBulletId="1">
    <w:pict>
      <v:shape id="_x0000_i1048" type="#_x0000_t75" style="width:6.5pt;height:6.5pt" o:bullet="t">
        <v:imagedata r:id="rId2" o:title="clip_image002"/>
      </v:shape>
    </w:pict>
  </w:numPicBullet>
  <w:numPicBullet w:numPicBulletId="2">
    <w:pict>
      <v:shape id="_x0000_i1049" type="#_x0000_t75" style="width:6pt;height:6pt" o:bullet="t">
        <v:imagedata r:id="rId3" o:title="clip_image003"/>
      </v:shape>
    </w:pict>
  </w:numPicBullet>
  <w:abstractNum w:abstractNumId="0" w15:restartNumberingAfterBreak="0">
    <w:nsid w:val="19F16399"/>
    <w:multiLevelType w:val="hybridMultilevel"/>
    <w:tmpl w:val="48902314"/>
    <w:lvl w:ilvl="0" w:tplc="1AC8E17E">
      <w:start w:val="1"/>
      <w:numFmt w:val="bullet"/>
      <w:lvlText w:val=""/>
      <w:lvlPicBulletId w:val="0"/>
      <w:lvlJc w:val="left"/>
      <w:pPr>
        <w:tabs>
          <w:tab w:val="num" w:pos="720"/>
        </w:tabs>
        <w:ind w:left="720" w:hanging="360"/>
      </w:pPr>
      <w:rPr>
        <w:rFonts w:ascii="Symbol" w:hAnsi="Symbol" w:hint="default"/>
      </w:rPr>
    </w:lvl>
    <w:lvl w:ilvl="1" w:tplc="2C980FC0">
      <w:start w:val="1"/>
      <w:numFmt w:val="bullet"/>
      <w:lvlText w:val=""/>
      <w:lvlJc w:val="left"/>
      <w:pPr>
        <w:tabs>
          <w:tab w:val="num" w:pos="1440"/>
        </w:tabs>
        <w:ind w:left="1440" w:hanging="360"/>
      </w:pPr>
      <w:rPr>
        <w:rFonts w:ascii="Symbol" w:hAnsi="Symbol" w:hint="default"/>
      </w:rPr>
    </w:lvl>
    <w:lvl w:ilvl="2" w:tplc="95CEA1A4">
      <w:start w:val="1"/>
      <w:numFmt w:val="bullet"/>
      <w:lvlText w:val=""/>
      <w:lvlJc w:val="left"/>
      <w:pPr>
        <w:tabs>
          <w:tab w:val="num" w:pos="2160"/>
        </w:tabs>
        <w:ind w:left="2160" w:hanging="360"/>
      </w:pPr>
      <w:rPr>
        <w:rFonts w:ascii="Symbol" w:hAnsi="Symbol" w:hint="default"/>
      </w:rPr>
    </w:lvl>
    <w:lvl w:ilvl="3" w:tplc="9392CF96">
      <w:start w:val="1"/>
      <w:numFmt w:val="bullet"/>
      <w:lvlText w:val=""/>
      <w:lvlJc w:val="left"/>
      <w:pPr>
        <w:tabs>
          <w:tab w:val="num" w:pos="2880"/>
        </w:tabs>
        <w:ind w:left="2880" w:hanging="360"/>
      </w:pPr>
      <w:rPr>
        <w:rFonts w:ascii="Symbol" w:hAnsi="Symbol" w:hint="default"/>
      </w:rPr>
    </w:lvl>
    <w:lvl w:ilvl="4" w:tplc="29621A9E">
      <w:start w:val="1"/>
      <w:numFmt w:val="bullet"/>
      <w:lvlText w:val=""/>
      <w:lvlJc w:val="left"/>
      <w:pPr>
        <w:tabs>
          <w:tab w:val="num" w:pos="3600"/>
        </w:tabs>
        <w:ind w:left="3600" w:hanging="360"/>
      </w:pPr>
      <w:rPr>
        <w:rFonts w:ascii="Symbol" w:hAnsi="Symbol" w:hint="default"/>
      </w:rPr>
    </w:lvl>
    <w:lvl w:ilvl="5" w:tplc="855EC9BC">
      <w:start w:val="1"/>
      <w:numFmt w:val="bullet"/>
      <w:lvlText w:val=""/>
      <w:lvlJc w:val="left"/>
      <w:pPr>
        <w:tabs>
          <w:tab w:val="num" w:pos="4320"/>
        </w:tabs>
        <w:ind w:left="4320" w:hanging="360"/>
      </w:pPr>
      <w:rPr>
        <w:rFonts w:ascii="Symbol" w:hAnsi="Symbol" w:hint="default"/>
      </w:rPr>
    </w:lvl>
    <w:lvl w:ilvl="6" w:tplc="CC2EAC0E">
      <w:start w:val="1"/>
      <w:numFmt w:val="bullet"/>
      <w:lvlText w:val=""/>
      <w:lvlJc w:val="left"/>
      <w:pPr>
        <w:tabs>
          <w:tab w:val="num" w:pos="5040"/>
        </w:tabs>
        <w:ind w:left="5040" w:hanging="360"/>
      </w:pPr>
      <w:rPr>
        <w:rFonts w:ascii="Symbol" w:hAnsi="Symbol" w:hint="default"/>
      </w:rPr>
    </w:lvl>
    <w:lvl w:ilvl="7" w:tplc="2BEAF38C">
      <w:start w:val="1"/>
      <w:numFmt w:val="bullet"/>
      <w:lvlText w:val=""/>
      <w:lvlJc w:val="left"/>
      <w:pPr>
        <w:tabs>
          <w:tab w:val="num" w:pos="5760"/>
        </w:tabs>
        <w:ind w:left="5760" w:hanging="360"/>
      </w:pPr>
      <w:rPr>
        <w:rFonts w:ascii="Symbol" w:hAnsi="Symbol" w:hint="default"/>
      </w:rPr>
    </w:lvl>
    <w:lvl w:ilvl="8" w:tplc="CF383BC2">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55548D"/>
    <w:multiLevelType w:val="hybridMultilevel"/>
    <w:tmpl w:val="EAE046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85003F"/>
    <w:multiLevelType w:val="hybridMultilevel"/>
    <w:tmpl w:val="2730D8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C5E2384"/>
    <w:multiLevelType w:val="hybridMultilevel"/>
    <w:tmpl w:val="52AC1DA8"/>
    <w:lvl w:ilvl="0" w:tplc="FF1EB56E">
      <w:start w:val="1"/>
      <w:numFmt w:val="bullet"/>
      <w:lvlText w:val=""/>
      <w:lvlPicBulletId w:val="2"/>
      <w:lvlJc w:val="left"/>
      <w:pPr>
        <w:tabs>
          <w:tab w:val="num" w:pos="720"/>
        </w:tabs>
        <w:ind w:left="720" w:hanging="360"/>
      </w:pPr>
      <w:rPr>
        <w:rFonts w:ascii="Symbol" w:hAnsi="Symbol" w:hint="default"/>
      </w:rPr>
    </w:lvl>
    <w:lvl w:ilvl="1" w:tplc="D0748E98">
      <w:start w:val="1"/>
      <w:numFmt w:val="bullet"/>
      <w:lvlText w:val=""/>
      <w:lvlJc w:val="left"/>
      <w:pPr>
        <w:tabs>
          <w:tab w:val="num" w:pos="1440"/>
        </w:tabs>
        <w:ind w:left="1440" w:hanging="360"/>
      </w:pPr>
      <w:rPr>
        <w:rFonts w:ascii="Symbol" w:hAnsi="Symbol" w:hint="default"/>
      </w:rPr>
    </w:lvl>
    <w:lvl w:ilvl="2" w:tplc="F4283BF6">
      <w:start w:val="1"/>
      <w:numFmt w:val="bullet"/>
      <w:lvlText w:val=""/>
      <w:lvlJc w:val="left"/>
      <w:pPr>
        <w:tabs>
          <w:tab w:val="num" w:pos="2160"/>
        </w:tabs>
        <w:ind w:left="2160" w:hanging="360"/>
      </w:pPr>
      <w:rPr>
        <w:rFonts w:ascii="Symbol" w:hAnsi="Symbol" w:hint="default"/>
      </w:rPr>
    </w:lvl>
    <w:lvl w:ilvl="3" w:tplc="C8C4B832">
      <w:start w:val="1"/>
      <w:numFmt w:val="bullet"/>
      <w:lvlText w:val=""/>
      <w:lvlJc w:val="left"/>
      <w:pPr>
        <w:tabs>
          <w:tab w:val="num" w:pos="2880"/>
        </w:tabs>
        <w:ind w:left="2880" w:hanging="360"/>
      </w:pPr>
      <w:rPr>
        <w:rFonts w:ascii="Symbol" w:hAnsi="Symbol" w:hint="default"/>
      </w:rPr>
    </w:lvl>
    <w:lvl w:ilvl="4" w:tplc="F3406234">
      <w:start w:val="1"/>
      <w:numFmt w:val="bullet"/>
      <w:lvlText w:val=""/>
      <w:lvlJc w:val="left"/>
      <w:pPr>
        <w:tabs>
          <w:tab w:val="num" w:pos="3600"/>
        </w:tabs>
        <w:ind w:left="3600" w:hanging="360"/>
      </w:pPr>
      <w:rPr>
        <w:rFonts w:ascii="Symbol" w:hAnsi="Symbol" w:hint="default"/>
      </w:rPr>
    </w:lvl>
    <w:lvl w:ilvl="5" w:tplc="C4825936">
      <w:start w:val="1"/>
      <w:numFmt w:val="bullet"/>
      <w:lvlText w:val=""/>
      <w:lvlJc w:val="left"/>
      <w:pPr>
        <w:tabs>
          <w:tab w:val="num" w:pos="4320"/>
        </w:tabs>
        <w:ind w:left="4320" w:hanging="360"/>
      </w:pPr>
      <w:rPr>
        <w:rFonts w:ascii="Symbol" w:hAnsi="Symbol" w:hint="default"/>
      </w:rPr>
    </w:lvl>
    <w:lvl w:ilvl="6" w:tplc="CE342928">
      <w:start w:val="1"/>
      <w:numFmt w:val="bullet"/>
      <w:lvlText w:val=""/>
      <w:lvlJc w:val="left"/>
      <w:pPr>
        <w:tabs>
          <w:tab w:val="num" w:pos="5040"/>
        </w:tabs>
        <w:ind w:left="5040" w:hanging="360"/>
      </w:pPr>
      <w:rPr>
        <w:rFonts w:ascii="Symbol" w:hAnsi="Symbol" w:hint="default"/>
      </w:rPr>
    </w:lvl>
    <w:lvl w:ilvl="7" w:tplc="6FE660E4">
      <w:start w:val="1"/>
      <w:numFmt w:val="bullet"/>
      <w:lvlText w:val=""/>
      <w:lvlJc w:val="left"/>
      <w:pPr>
        <w:tabs>
          <w:tab w:val="num" w:pos="5760"/>
        </w:tabs>
        <w:ind w:left="5760" w:hanging="360"/>
      </w:pPr>
      <w:rPr>
        <w:rFonts w:ascii="Symbol" w:hAnsi="Symbol" w:hint="default"/>
      </w:rPr>
    </w:lvl>
    <w:lvl w:ilvl="8" w:tplc="8E3CFEB6">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D245FE4"/>
    <w:multiLevelType w:val="hybridMultilevel"/>
    <w:tmpl w:val="F3F0E1AC"/>
    <w:lvl w:ilvl="0" w:tplc="02027C00">
      <w:start w:val="1"/>
      <w:numFmt w:val="bullet"/>
      <w:lvlText w:val=""/>
      <w:lvlPicBulletId w:val="1"/>
      <w:lvlJc w:val="left"/>
      <w:pPr>
        <w:tabs>
          <w:tab w:val="num" w:pos="720"/>
        </w:tabs>
        <w:ind w:left="720" w:hanging="360"/>
      </w:pPr>
      <w:rPr>
        <w:rFonts w:ascii="Symbol" w:hAnsi="Symbol" w:hint="default"/>
      </w:rPr>
    </w:lvl>
    <w:lvl w:ilvl="1" w:tplc="9F56586A">
      <w:start w:val="1"/>
      <w:numFmt w:val="bullet"/>
      <w:lvlText w:val=""/>
      <w:lvlJc w:val="left"/>
      <w:pPr>
        <w:tabs>
          <w:tab w:val="num" w:pos="1440"/>
        </w:tabs>
        <w:ind w:left="1440" w:hanging="360"/>
      </w:pPr>
      <w:rPr>
        <w:rFonts w:ascii="Symbol" w:hAnsi="Symbol" w:hint="default"/>
      </w:rPr>
    </w:lvl>
    <w:lvl w:ilvl="2" w:tplc="5A86267A">
      <w:start w:val="1"/>
      <w:numFmt w:val="bullet"/>
      <w:lvlText w:val=""/>
      <w:lvlJc w:val="left"/>
      <w:pPr>
        <w:tabs>
          <w:tab w:val="num" w:pos="2160"/>
        </w:tabs>
        <w:ind w:left="2160" w:hanging="360"/>
      </w:pPr>
      <w:rPr>
        <w:rFonts w:ascii="Symbol" w:hAnsi="Symbol" w:hint="default"/>
      </w:rPr>
    </w:lvl>
    <w:lvl w:ilvl="3" w:tplc="62249DAE">
      <w:start w:val="1"/>
      <w:numFmt w:val="bullet"/>
      <w:lvlText w:val=""/>
      <w:lvlJc w:val="left"/>
      <w:pPr>
        <w:tabs>
          <w:tab w:val="num" w:pos="2880"/>
        </w:tabs>
        <w:ind w:left="2880" w:hanging="360"/>
      </w:pPr>
      <w:rPr>
        <w:rFonts w:ascii="Symbol" w:hAnsi="Symbol" w:hint="default"/>
      </w:rPr>
    </w:lvl>
    <w:lvl w:ilvl="4" w:tplc="9EA4AAFC">
      <w:start w:val="1"/>
      <w:numFmt w:val="bullet"/>
      <w:lvlText w:val=""/>
      <w:lvlJc w:val="left"/>
      <w:pPr>
        <w:tabs>
          <w:tab w:val="num" w:pos="3600"/>
        </w:tabs>
        <w:ind w:left="3600" w:hanging="360"/>
      </w:pPr>
      <w:rPr>
        <w:rFonts w:ascii="Symbol" w:hAnsi="Symbol" w:hint="default"/>
      </w:rPr>
    </w:lvl>
    <w:lvl w:ilvl="5" w:tplc="37868476">
      <w:start w:val="1"/>
      <w:numFmt w:val="bullet"/>
      <w:lvlText w:val=""/>
      <w:lvlJc w:val="left"/>
      <w:pPr>
        <w:tabs>
          <w:tab w:val="num" w:pos="4320"/>
        </w:tabs>
        <w:ind w:left="4320" w:hanging="360"/>
      </w:pPr>
      <w:rPr>
        <w:rFonts w:ascii="Symbol" w:hAnsi="Symbol" w:hint="default"/>
      </w:rPr>
    </w:lvl>
    <w:lvl w:ilvl="6" w:tplc="3E50F658">
      <w:start w:val="1"/>
      <w:numFmt w:val="bullet"/>
      <w:lvlText w:val=""/>
      <w:lvlJc w:val="left"/>
      <w:pPr>
        <w:tabs>
          <w:tab w:val="num" w:pos="5040"/>
        </w:tabs>
        <w:ind w:left="5040" w:hanging="360"/>
      </w:pPr>
      <w:rPr>
        <w:rFonts w:ascii="Symbol" w:hAnsi="Symbol" w:hint="default"/>
      </w:rPr>
    </w:lvl>
    <w:lvl w:ilvl="7" w:tplc="53EE52EC">
      <w:start w:val="1"/>
      <w:numFmt w:val="bullet"/>
      <w:lvlText w:val=""/>
      <w:lvlJc w:val="left"/>
      <w:pPr>
        <w:tabs>
          <w:tab w:val="num" w:pos="5760"/>
        </w:tabs>
        <w:ind w:left="5760" w:hanging="360"/>
      </w:pPr>
      <w:rPr>
        <w:rFonts w:ascii="Symbol" w:hAnsi="Symbol" w:hint="default"/>
      </w:rPr>
    </w:lvl>
    <w:lvl w:ilvl="8" w:tplc="7F988BEA">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79A18DA"/>
    <w:multiLevelType w:val="hybridMultilevel"/>
    <w:tmpl w:val="C5E45FBC"/>
    <w:lvl w:ilvl="0" w:tplc="3B88466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20"/>
    <w:rsid w:val="0000030C"/>
    <w:rsid w:val="0000345C"/>
    <w:rsid w:val="00013285"/>
    <w:rsid w:val="00026AC9"/>
    <w:rsid w:val="00032A01"/>
    <w:rsid w:val="00050E41"/>
    <w:rsid w:val="00085974"/>
    <w:rsid w:val="000D7FED"/>
    <w:rsid w:val="00126408"/>
    <w:rsid w:val="00131898"/>
    <w:rsid w:val="00143461"/>
    <w:rsid w:val="001443AC"/>
    <w:rsid w:val="00165581"/>
    <w:rsid w:val="00177719"/>
    <w:rsid w:val="001A5468"/>
    <w:rsid w:val="001A7E2F"/>
    <w:rsid w:val="001C36B9"/>
    <w:rsid w:val="001D43CE"/>
    <w:rsid w:val="001D51AA"/>
    <w:rsid w:val="001E57AE"/>
    <w:rsid w:val="001F39BC"/>
    <w:rsid w:val="00200E7B"/>
    <w:rsid w:val="00216DD1"/>
    <w:rsid w:val="002B6AFB"/>
    <w:rsid w:val="002C3F4B"/>
    <w:rsid w:val="002E72E1"/>
    <w:rsid w:val="002F0BFE"/>
    <w:rsid w:val="002F4A9B"/>
    <w:rsid w:val="002F50C6"/>
    <w:rsid w:val="00304ED3"/>
    <w:rsid w:val="0030572C"/>
    <w:rsid w:val="0031312C"/>
    <w:rsid w:val="0033019C"/>
    <w:rsid w:val="00341A83"/>
    <w:rsid w:val="00360FA9"/>
    <w:rsid w:val="003737D2"/>
    <w:rsid w:val="00375566"/>
    <w:rsid w:val="00394AEB"/>
    <w:rsid w:val="003B5B8B"/>
    <w:rsid w:val="003C21EE"/>
    <w:rsid w:val="003D2B19"/>
    <w:rsid w:val="003E72F8"/>
    <w:rsid w:val="003F3A32"/>
    <w:rsid w:val="003F4821"/>
    <w:rsid w:val="00411C99"/>
    <w:rsid w:val="00436238"/>
    <w:rsid w:val="00442AE3"/>
    <w:rsid w:val="004874E2"/>
    <w:rsid w:val="004F49D5"/>
    <w:rsid w:val="0050360F"/>
    <w:rsid w:val="00537DFA"/>
    <w:rsid w:val="00546030"/>
    <w:rsid w:val="0055621F"/>
    <w:rsid w:val="00565B00"/>
    <w:rsid w:val="00585604"/>
    <w:rsid w:val="005A51A1"/>
    <w:rsid w:val="005C09CE"/>
    <w:rsid w:val="006130F5"/>
    <w:rsid w:val="00616D33"/>
    <w:rsid w:val="00621A6A"/>
    <w:rsid w:val="00627F13"/>
    <w:rsid w:val="006328BC"/>
    <w:rsid w:val="00641A2D"/>
    <w:rsid w:val="00656205"/>
    <w:rsid w:val="00664204"/>
    <w:rsid w:val="006857E1"/>
    <w:rsid w:val="006A51DE"/>
    <w:rsid w:val="006A6A87"/>
    <w:rsid w:val="006B25F4"/>
    <w:rsid w:val="006C47D6"/>
    <w:rsid w:val="00716858"/>
    <w:rsid w:val="0072767C"/>
    <w:rsid w:val="00734822"/>
    <w:rsid w:val="0074287D"/>
    <w:rsid w:val="00774C32"/>
    <w:rsid w:val="00776CAD"/>
    <w:rsid w:val="00786818"/>
    <w:rsid w:val="007B538F"/>
    <w:rsid w:val="007D19E5"/>
    <w:rsid w:val="00811260"/>
    <w:rsid w:val="008142B9"/>
    <w:rsid w:val="00823722"/>
    <w:rsid w:val="00844E27"/>
    <w:rsid w:val="008525B9"/>
    <w:rsid w:val="0087059F"/>
    <w:rsid w:val="008A2428"/>
    <w:rsid w:val="008A6892"/>
    <w:rsid w:val="008B3A2A"/>
    <w:rsid w:val="0092233E"/>
    <w:rsid w:val="0092699C"/>
    <w:rsid w:val="00927E23"/>
    <w:rsid w:val="00942461"/>
    <w:rsid w:val="00966FB3"/>
    <w:rsid w:val="00973494"/>
    <w:rsid w:val="009915B7"/>
    <w:rsid w:val="00994C96"/>
    <w:rsid w:val="009C148C"/>
    <w:rsid w:val="009E23BD"/>
    <w:rsid w:val="009E3952"/>
    <w:rsid w:val="00A16498"/>
    <w:rsid w:val="00A2141E"/>
    <w:rsid w:val="00A23471"/>
    <w:rsid w:val="00A35E19"/>
    <w:rsid w:val="00A57EDE"/>
    <w:rsid w:val="00A60627"/>
    <w:rsid w:val="00A77BF8"/>
    <w:rsid w:val="00A80872"/>
    <w:rsid w:val="00A8490D"/>
    <w:rsid w:val="00A97418"/>
    <w:rsid w:val="00AB5FF9"/>
    <w:rsid w:val="00AC443E"/>
    <w:rsid w:val="00AD2CDD"/>
    <w:rsid w:val="00AD6B96"/>
    <w:rsid w:val="00AF304E"/>
    <w:rsid w:val="00B25879"/>
    <w:rsid w:val="00B30B9E"/>
    <w:rsid w:val="00B32199"/>
    <w:rsid w:val="00B36C3A"/>
    <w:rsid w:val="00B42640"/>
    <w:rsid w:val="00B649B2"/>
    <w:rsid w:val="00B73602"/>
    <w:rsid w:val="00B758BC"/>
    <w:rsid w:val="00BD19CA"/>
    <w:rsid w:val="00BF377E"/>
    <w:rsid w:val="00BF391B"/>
    <w:rsid w:val="00C05952"/>
    <w:rsid w:val="00C25CF2"/>
    <w:rsid w:val="00C47259"/>
    <w:rsid w:val="00C83906"/>
    <w:rsid w:val="00CC3029"/>
    <w:rsid w:val="00CD4518"/>
    <w:rsid w:val="00CD5B81"/>
    <w:rsid w:val="00CD61B4"/>
    <w:rsid w:val="00CF6322"/>
    <w:rsid w:val="00D605AB"/>
    <w:rsid w:val="00D8482E"/>
    <w:rsid w:val="00D878EE"/>
    <w:rsid w:val="00D91939"/>
    <w:rsid w:val="00DA4291"/>
    <w:rsid w:val="00DB68AC"/>
    <w:rsid w:val="00DC5CD6"/>
    <w:rsid w:val="00DD220D"/>
    <w:rsid w:val="00DD4624"/>
    <w:rsid w:val="00DD6127"/>
    <w:rsid w:val="00DE2737"/>
    <w:rsid w:val="00DE40F3"/>
    <w:rsid w:val="00E047E0"/>
    <w:rsid w:val="00E05521"/>
    <w:rsid w:val="00E272F9"/>
    <w:rsid w:val="00E4678D"/>
    <w:rsid w:val="00E82A24"/>
    <w:rsid w:val="00E84BED"/>
    <w:rsid w:val="00E97AF7"/>
    <w:rsid w:val="00EB5911"/>
    <w:rsid w:val="00EC46A5"/>
    <w:rsid w:val="00EC6728"/>
    <w:rsid w:val="00EF57F5"/>
    <w:rsid w:val="00F026EA"/>
    <w:rsid w:val="00F13DD2"/>
    <w:rsid w:val="00F17A20"/>
    <w:rsid w:val="00F20F48"/>
    <w:rsid w:val="00F426B0"/>
    <w:rsid w:val="00F518F8"/>
    <w:rsid w:val="00F75E1E"/>
    <w:rsid w:val="00FA3420"/>
    <w:rsid w:val="00FB04CE"/>
    <w:rsid w:val="00FF13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7F284"/>
  <w15:chartTrackingRefBased/>
  <w15:docId w15:val="{B23CE725-1466-4EBA-8B5D-B6F0EB6A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ResumeFR">
    <w:name w:val="21-Resume FR"/>
    <w:basedOn w:val="Normal"/>
    <w:uiPriority w:val="99"/>
    <w:rsid w:val="00F17A20"/>
    <w:pPr>
      <w:widowControl w:val="0"/>
      <w:autoSpaceDE w:val="0"/>
      <w:autoSpaceDN w:val="0"/>
      <w:adjustRightInd w:val="0"/>
      <w:spacing w:line="210" w:lineRule="atLeast"/>
      <w:jc w:val="both"/>
      <w:textAlignment w:val="center"/>
    </w:pPr>
    <w:rPr>
      <w:rFonts w:ascii="Times-Roman" w:hAnsi="Times-Roman" w:cs="Times-Roman"/>
      <w:color w:val="000000"/>
      <w:sz w:val="20"/>
      <w:szCs w:val="20"/>
    </w:rPr>
  </w:style>
  <w:style w:type="character" w:customStyle="1" w:styleId="03-Gras">
    <w:name w:val="03-Gras"/>
    <w:uiPriority w:val="99"/>
    <w:rsid w:val="00F17A20"/>
    <w:rPr>
      <w:rFonts w:ascii="Times-Bold" w:hAnsi="Times-Bold" w:cs="Times-Bold"/>
      <w:b/>
      <w:bCs/>
      <w:color w:val="000000"/>
      <w:spacing w:val="0"/>
      <w:w w:val="100"/>
      <w:position w:val="0"/>
      <w:sz w:val="20"/>
      <w:szCs w:val="20"/>
      <w:u w:val="none"/>
      <w:vertAlign w:val="baseline"/>
      <w:em w:val="none"/>
      <w:lang w:val="fr-FR"/>
    </w:rPr>
  </w:style>
  <w:style w:type="paragraph" w:customStyle="1" w:styleId="04-Fonction">
    <w:name w:val="04-Fonction"/>
    <w:basedOn w:val="Normal"/>
    <w:uiPriority w:val="99"/>
    <w:rsid w:val="00F17A20"/>
    <w:pPr>
      <w:widowControl w:val="0"/>
      <w:autoSpaceDE w:val="0"/>
      <w:autoSpaceDN w:val="0"/>
      <w:adjustRightInd w:val="0"/>
      <w:spacing w:before="170" w:line="200" w:lineRule="atLeast"/>
      <w:textAlignment w:val="center"/>
    </w:pPr>
    <w:rPr>
      <w:rFonts w:ascii="Times-Roman" w:hAnsi="Times-Roman" w:cs="Times-Roman"/>
      <w:color w:val="000000"/>
      <w:sz w:val="20"/>
      <w:szCs w:val="20"/>
    </w:rPr>
  </w:style>
  <w:style w:type="character" w:customStyle="1" w:styleId="02-Ital">
    <w:name w:val="02-Ital"/>
    <w:uiPriority w:val="99"/>
    <w:rsid w:val="00F17A20"/>
    <w:rPr>
      <w:rFonts w:ascii="Times-Italic" w:hAnsi="Times-Italic" w:cs="Times-Italic"/>
      <w:i/>
      <w:iCs/>
      <w:color w:val="000000"/>
      <w:spacing w:val="0"/>
      <w:w w:val="100"/>
      <w:position w:val="0"/>
      <w:sz w:val="20"/>
      <w:szCs w:val="20"/>
      <w:u w:val="none"/>
      <w:vertAlign w:val="baseline"/>
      <w:em w:val="none"/>
      <w:lang w:val="fr-FR"/>
    </w:rPr>
  </w:style>
  <w:style w:type="paragraph" w:styleId="NormalWeb">
    <w:name w:val="Normal (Web)"/>
    <w:basedOn w:val="Normal"/>
    <w:uiPriority w:val="99"/>
    <w:semiHidden/>
    <w:unhideWhenUsed/>
    <w:rsid w:val="005A51A1"/>
    <w:pPr>
      <w:spacing w:before="100" w:beforeAutospacing="1" w:after="100" w:afterAutospacing="1"/>
    </w:pPr>
    <w:rPr>
      <w:color w:val="000000"/>
      <w:sz w:val="22"/>
      <w:szCs w:val="22"/>
    </w:rPr>
  </w:style>
  <w:style w:type="paragraph" w:styleId="Textedebulles">
    <w:name w:val="Balloon Text"/>
    <w:basedOn w:val="Normal"/>
    <w:link w:val="TextedebullesCar"/>
    <w:uiPriority w:val="99"/>
    <w:semiHidden/>
    <w:unhideWhenUsed/>
    <w:rsid w:val="006C47D6"/>
    <w:rPr>
      <w:rFonts w:ascii="Tahoma" w:hAnsi="Tahoma" w:cs="Tahoma"/>
      <w:sz w:val="16"/>
      <w:szCs w:val="16"/>
    </w:rPr>
  </w:style>
  <w:style w:type="character" w:customStyle="1" w:styleId="TextedebullesCar">
    <w:name w:val="Texte de bulles Car"/>
    <w:link w:val="Textedebulles"/>
    <w:uiPriority w:val="99"/>
    <w:semiHidden/>
    <w:rsid w:val="006C47D6"/>
    <w:rPr>
      <w:rFonts w:ascii="Tahoma" w:hAnsi="Tahoma" w:cs="Tahoma"/>
      <w:sz w:val="16"/>
      <w:szCs w:val="16"/>
    </w:rPr>
  </w:style>
  <w:style w:type="character" w:customStyle="1" w:styleId="style35">
    <w:name w:val="style35"/>
    <w:basedOn w:val="Policepardfaut"/>
    <w:rsid w:val="00BF391B"/>
  </w:style>
  <w:style w:type="character" w:styleId="Lienhypertexte">
    <w:name w:val="Hyperlink"/>
    <w:uiPriority w:val="99"/>
    <w:unhideWhenUsed/>
    <w:rsid w:val="0072767C"/>
    <w:rPr>
      <w:color w:val="0563C1"/>
      <w:u w:val="single"/>
    </w:rPr>
  </w:style>
  <w:style w:type="character" w:customStyle="1" w:styleId="UnresolvedMention">
    <w:name w:val="Unresolved Mention"/>
    <w:uiPriority w:val="99"/>
    <w:semiHidden/>
    <w:unhideWhenUsed/>
    <w:rsid w:val="0072767C"/>
    <w:rPr>
      <w:color w:val="808080"/>
      <w:shd w:val="clear" w:color="auto" w:fill="E6E6E6"/>
    </w:rPr>
  </w:style>
  <w:style w:type="paragraph" w:customStyle="1" w:styleId="12-TCbl">
    <w:name w:val="12-TC + bl"/>
    <w:basedOn w:val="Normal"/>
    <w:uiPriority w:val="99"/>
    <w:rsid w:val="006A6A87"/>
    <w:pPr>
      <w:widowControl w:val="0"/>
      <w:tabs>
        <w:tab w:val="left" w:pos="283"/>
      </w:tabs>
      <w:autoSpaceDE w:val="0"/>
      <w:autoSpaceDN w:val="0"/>
      <w:adjustRightInd w:val="0"/>
      <w:spacing w:before="221" w:line="225" w:lineRule="atLeast"/>
      <w:jc w:val="both"/>
      <w:textAlignment w:val="center"/>
    </w:pPr>
    <w:rPr>
      <w:rFonts w:ascii="Times-Roman" w:hAnsi="Times-Roman" w:cs="Times-Roman"/>
      <w:color w:val="000000"/>
      <w:sz w:val="20"/>
      <w:szCs w:val="20"/>
    </w:rPr>
  </w:style>
  <w:style w:type="character" w:customStyle="1" w:styleId="Mentionnonrsolue">
    <w:name w:val="Mention non résolue"/>
    <w:uiPriority w:val="99"/>
    <w:semiHidden/>
    <w:unhideWhenUsed/>
    <w:rsid w:val="000D7F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053">
      <w:bodyDiv w:val="1"/>
      <w:marLeft w:val="0"/>
      <w:marRight w:val="0"/>
      <w:marTop w:val="0"/>
      <w:marBottom w:val="0"/>
      <w:divBdr>
        <w:top w:val="none" w:sz="0" w:space="0" w:color="auto"/>
        <w:left w:val="none" w:sz="0" w:space="0" w:color="auto"/>
        <w:bottom w:val="none" w:sz="0" w:space="0" w:color="auto"/>
        <w:right w:val="none" w:sz="0" w:space="0" w:color="auto"/>
      </w:divBdr>
    </w:div>
    <w:div w:id="33893284">
      <w:bodyDiv w:val="1"/>
      <w:marLeft w:val="0"/>
      <w:marRight w:val="0"/>
      <w:marTop w:val="0"/>
      <w:marBottom w:val="0"/>
      <w:divBdr>
        <w:top w:val="none" w:sz="0" w:space="0" w:color="auto"/>
        <w:left w:val="none" w:sz="0" w:space="0" w:color="auto"/>
        <w:bottom w:val="none" w:sz="0" w:space="0" w:color="auto"/>
        <w:right w:val="none" w:sz="0" w:space="0" w:color="auto"/>
      </w:divBdr>
    </w:div>
    <w:div w:id="754011075">
      <w:bodyDiv w:val="1"/>
      <w:marLeft w:val="0"/>
      <w:marRight w:val="0"/>
      <w:marTop w:val="0"/>
      <w:marBottom w:val="0"/>
      <w:divBdr>
        <w:top w:val="none" w:sz="0" w:space="0" w:color="auto"/>
        <w:left w:val="none" w:sz="0" w:space="0" w:color="auto"/>
        <w:bottom w:val="none" w:sz="0" w:space="0" w:color="auto"/>
        <w:right w:val="none" w:sz="0" w:space="0" w:color="auto"/>
      </w:divBdr>
    </w:div>
    <w:div w:id="870612966">
      <w:bodyDiv w:val="1"/>
      <w:marLeft w:val="0"/>
      <w:marRight w:val="0"/>
      <w:marTop w:val="0"/>
      <w:marBottom w:val="0"/>
      <w:divBdr>
        <w:top w:val="none" w:sz="0" w:space="0" w:color="auto"/>
        <w:left w:val="none" w:sz="0" w:space="0" w:color="auto"/>
        <w:bottom w:val="none" w:sz="0" w:space="0" w:color="auto"/>
        <w:right w:val="none" w:sz="0" w:space="0" w:color="auto"/>
      </w:divBdr>
    </w:div>
    <w:div w:id="1345016875">
      <w:bodyDiv w:val="1"/>
      <w:marLeft w:val="0"/>
      <w:marRight w:val="0"/>
      <w:marTop w:val="0"/>
      <w:marBottom w:val="0"/>
      <w:divBdr>
        <w:top w:val="none" w:sz="0" w:space="0" w:color="auto"/>
        <w:left w:val="none" w:sz="0" w:space="0" w:color="auto"/>
        <w:bottom w:val="none" w:sz="0" w:space="0" w:color="auto"/>
        <w:right w:val="none" w:sz="0" w:space="0" w:color="auto"/>
      </w:divBdr>
    </w:div>
    <w:div w:id="1472791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e-revue.com/abonnement-2019/" TargetMode="External"/><Relationship Id="rId13" Type="http://schemas.openxmlformats.org/officeDocument/2006/relationships/hyperlink" Target="https://www.anae-revue.com/anae-formations/" TargetMode="External"/><Relationship Id="rId18" Type="http://schemas.openxmlformats.org/officeDocument/2006/relationships/hyperlink" Target="http://www.anae-revue.com/" TargetMode="External"/><Relationship Id="rId26" Type="http://schemas.openxmlformats.org/officeDocument/2006/relationships/hyperlink" Target="https://www.facebook.com/REVUE.ANAE" TargetMode="External"/><Relationship Id="rId3" Type="http://schemas.openxmlformats.org/officeDocument/2006/relationships/settings" Target="settings.xml"/><Relationship Id="rId21" Type="http://schemas.openxmlformats.org/officeDocument/2006/relationships/hyperlink" Target="http://www.anae-revue.com/les-editions-du-petit-anae/" TargetMode="External"/><Relationship Id="rId7" Type="http://schemas.openxmlformats.org/officeDocument/2006/relationships/hyperlink" Target="https://www.anae-revue.com/la-documentation-scientifique-tous-les-n-disponibles/" TargetMode="External"/><Relationship Id="rId12" Type="http://schemas.openxmlformats.org/officeDocument/2006/relationships/hyperlink" Target="https://www.dropbox.com/s/1vb5mci0xm5q8j2/catalogue_anae_2019.pdf?dl=0" TargetMode="External"/><Relationship Id="rId17" Type="http://schemas.openxmlformats.org/officeDocument/2006/relationships/hyperlink" Target="mailto:anae@wanadoo.fr" TargetMode="External"/><Relationship Id="rId25" Type="http://schemas.openxmlformats.org/officeDocument/2006/relationships/hyperlink" Target="https://twitter.com/anaerevu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anae-formation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nae-revue.com/abonnement-2019/" TargetMode="External"/><Relationship Id="rId11" Type="http://schemas.openxmlformats.org/officeDocument/2006/relationships/hyperlink" Target="http://xx2x.mj.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" TargetMode="External"/><Relationship Id="rId24" Type="http://schemas.openxmlformats.org/officeDocument/2006/relationships/hyperlink" Target="http://www.linkedin.com/in/catherinedegavre" TargetMode="External"/><Relationship Id="rId5" Type="http://schemas.openxmlformats.org/officeDocument/2006/relationships/hyperlink" Target="https://www.anae-revue.com/la-documentation-scientifique-tous-les-n-disponibles/" TargetMode="External"/><Relationship Id="rId15" Type="http://schemas.openxmlformats.org/officeDocument/2006/relationships/image" Target="media/image4.jpeg"/><Relationship Id="rId23" Type="http://schemas.openxmlformats.org/officeDocument/2006/relationships/hyperlink" Target="https://www.anae-revue.com/anae-en-acc&#232;s-libre/" TargetMode="External"/><Relationship Id="rId28" Type="http://schemas.openxmlformats.org/officeDocument/2006/relationships/fontTable" Target="fontTable.xml"/><Relationship Id="rId10" Type="http://schemas.openxmlformats.org/officeDocument/2006/relationships/hyperlink" Target="https://www.anae-revue.com/la-documentation-scientifique-tous-les-n-disponibles/" TargetMode="External"/><Relationship Id="rId19" Type="http://schemas.openxmlformats.org/officeDocument/2006/relationships/hyperlink" Target="http://www.anae-revue.over-blog.com/" TargetMode="External"/><Relationship Id="rId4" Type="http://schemas.openxmlformats.org/officeDocument/2006/relationships/webSettings" Target="webSettings.xml"/><Relationship Id="rId9" Type="http://schemas.openxmlformats.org/officeDocument/2006/relationships/hyperlink" Target="https://www.anae-revue.com/abonnement-2019/" TargetMode="External"/><Relationship Id="rId14" Type="http://schemas.openxmlformats.org/officeDocument/2006/relationships/hyperlink" Target="mailto:inscription@anae-formations.com" TargetMode="External"/><Relationship Id="rId22" Type="http://schemas.openxmlformats.org/officeDocument/2006/relationships/hyperlink" Target="https://www.anae-revue.com/anae-en-acc&#232;s-libre/l-&#233;ditorial-d-anae-en-acc&#232;s-libre/" TargetMode="External"/><Relationship Id="rId27" Type="http://schemas.openxmlformats.org/officeDocument/2006/relationships/hyperlink" Target="https://www.dropbox.com/s/bd00ic1ad8ymlrl/politique%20de%20confidentialit%C3%A9%20ANAE%20-%20Les%20Editions%20du%20Petit%20ANAE.docx?dl=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1919</Words>
  <Characters>10559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12454</CharactersWithSpaces>
  <SharedDoc>false</SharedDoc>
  <HLinks>
    <vt:vector size="126" baseType="variant">
      <vt:variant>
        <vt:i4>3670128</vt:i4>
      </vt:variant>
      <vt:variant>
        <vt:i4>66</vt:i4>
      </vt:variant>
      <vt:variant>
        <vt:i4>0</vt:i4>
      </vt:variant>
      <vt:variant>
        <vt:i4>5</vt:i4>
      </vt:variant>
      <vt:variant>
        <vt:lpwstr>https://www.dropbox.com/s/bd00ic1ad8ymlrl/politique de confidentialit%C3%A9 ANAE - Les Editions du Petit ANAE.docx?dl=0</vt:lpwstr>
      </vt:variant>
      <vt:variant>
        <vt:lpwstr/>
      </vt:variant>
      <vt:variant>
        <vt:i4>2556022</vt:i4>
      </vt:variant>
      <vt:variant>
        <vt:i4>63</vt:i4>
      </vt:variant>
      <vt:variant>
        <vt:i4>0</vt:i4>
      </vt:variant>
      <vt:variant>
        <vt:i4>5</vt:i4>
      </vt:variant>
      <vt:variant>
        <vt:lpwstr>https://www.facebook.com/REVUE.ANAE</vt:lpwstr>
      </vt:variant>
      <vt:variant>
        <vt:lpwstr/>
      </vt:variant>
      <vt:variant>
        <vt:i4>131153</vt:i4>
      </vt:variant>
      <vt:variant>
        <vt:i4>60</vt:i4>
      </vt:variant>
      <vt:variant>
        <vt:i4>0</vt:i4>
      </vt:variant>
      <vt:variant>
        <vt:i4>5</vt:i4>
      </vt:variant>
      <vt:variant>
        <vt:lpwstr>https://twitter.com/anaerevue</vt:lpwstr>
      </vt:variant>
      <vt:variant>
        <vt:lpwstr/>
      </vt:variant>
      <vt:variant>
        <vt:i4>2949232</vt:i4>
      </vt:variant>
      <vt:variant>
        <vt:i4>57</vt:i4>
      </vt:variant>
      <vt:variant>
        <vt:i4>0</vt:i4>
      </vt:variant>
      <vt:variant>
        <vt:i4>5</vt:i4>
      </vt:variant>
      <vt:variant>
        <vt:lpwstr>http://www.linkedin.com/in/catherinedegavre</vt:lpwstr>
      </vt:variant>
      <vt:variant>
        <vt:lpwstr/>
      </vt:variant>
      <vt:variant>
        <vt:i4>7667949</vt:i4>
      </vt:variant>
      <vt:variant>
        <vt:i4>54</vt:i4>
      </vt:variant>
      <vt:variant>
        <vt:i4>0</vt:i4>
      </vt:variant>
      <vt:variant>
        <vt:i4>5</vt:i4>
      </vt:variant>
      <vt:variant>
        <vt:lpwstr>https://www.anae-revue.com/anae-en-accès-libre/</vt:lpwstr>
      </vt:variant>
      <vt:variant>
        <vt:lpwstr/>
      </vt:variant>
      <vt:variant>
        <vt:i4>13500434</vt:i4>
      </vt:variant>
      <vt:variant>
        <vt:i4>51</vt:i4>
      </vt:variant>
      <vt:variant>
        <vt:i4>0</vt:i4>
      </vt:variant>
      <vt:variant>
        <vt:i4>5</vt:i4>
      </vt:variant>
      <vt:variant>
        <vt:lpwstr>https://www.anae-revue.com/anae-en-accès-libre/l-éditorial-d-anae-en-accès-libre/</vt:lpwstr>
      </vt:variant>
      <vt:variant>
        <vt:lpwstr/>
      </vt:variant>
      <vt:variant>
        <vt:i4>6225928</vt:i4>
      </vt:variant>
      <vt:variant>
        <vt:i4>48</vt:i4>
      </vt:variant>
      <vt:variant>
        <vt:i4>0</vt:i4>
      </vt:variant>
      <vt:variant>
        <vt:i4>5</vt:i4>
      </vt:variant>
      <vt:variant>
        <vt:lpwstr>http://www.anae-revue.com/les-editions-du-petit-anae/</vt:lpwstr>
      </vt:variant>
      <vt:variant>
        <vt:lpwstr/>
      </vt:variant>
      <vt:variant>
        <vt:i4>6422632</vt:i4>
      </vt:variant>
      <vt:variant>
        <vt:i4>45</vt:i4>
      </vt:variant>
      <vt:variant>
        <vt:i4>0</vt:i4>
      </vt:variant>
      <vt:variant>
        <vt:i4>5</vt:i4>
      </vt:variant>
      <vt:variant>
        <vt:lpwstr>http://www.anae-formations.com/</vt:lpwstr>
      </vt:variant>
      <vt:variant>
        <vt:lpwstr/>
      </vt:variant>
      <vt:variant>
        <vt:i4>6225944</vt:i4>
      </vt:variant>
      <vt:variant>
        <vt:i4>42</vt:i4>
      </vt:variant>
      <vt:variant>
        <vt:i4>0</vt:i4>
      </vt:variant>
      <vt:variant>
        <vt:i4>5</vt:i4>
      </vt:variant>
      <vt:variant>
        <vt:lpwstr>http://www.anae-revue.over-blog.com/</vt:lpwstr>
      </vt:variant>
      <vt:variant>
        <vt:lpwstr/>
      </vt:variant>
      <vt:variant>
        <vt:i4>7864372</vt:i4>
      </vt:variant>
      <vt:variant>
        <vt:i4>39</vt:i4>
      </vt:variant>
      <vt:variant>
        <vt:i4>0</vt:i4>
      </vt:variant>
      <vt:variant>
        <vt:i4>5</vt:i4>
      </vt:variant>
      <vt:variant>
        <vt:lpwstr>http://www.anae-revue.com/</vt:lpwstr>
      </vt:variant>
      <vt:variant>
        <vt:lpwstr/>
      </vt:variant>
      <vt:variant>
        <vt:i4>1114165</vt:i4>
      </vt:variant>
      <vt:variant>
        <vt:i4>36</vt:i4>
      </vt:variant>
      <vt:variant>
        <vt:i4>0</vt:i4>
      </vt:variant>
      <vt:variant>
        <vt:i4>5</vt:i4>
      </vt:variant>
      <vt:variant>
        <vt:lpwstr>mailto:anae@wanadoo.fr</vt:lpwstr>
      </vt:variant>
      <vt:variant>
        <vt:lpwstr/>
      </vt:variant>
      <vt:variant>
        <vt:i4>3407949</vt:i4>
      </vt:variant>
      <vt:variant>
        <vt:i4>27</vt:i4>
      </vt:variant>
      <vt:variant>
        <vt:i4>0</vt:i4>
      </vt:variant>
      <vt:variant>
        <vt:i4>5</vt:i4>
      </vt:variant>
      <vt:variant>
        <vt:lpwstr>mailto:inscription@anae-formations.com</vt:lpwstr>
      </vt:variant>
      <vt:variant>
        <vt:lpwstr/>
      </vt:variant>
      <vt:variant>
        <vt:i4>7012458</vt:i4>
      </vt:variant>
      <vt:variant>
        <vt:i4>24</vt:i4>
      </vt:variant>
      <vt:variant>
        <vt:i4>0</vt:i4>
      </vt:variant>
      <vt:variant>
        <vt:i4>5</vt:i4>
      </vt:variant>
      <vt:variant>
        <vt:lpwstr>https://www.anae-revue.com/anae-formations/</vt:lpwstr>
      </vt:variant>
      <vt:variant>
        <vt:lpwstr/>
      </vt:variant>
      <vt:variant>
        <vt:i4>4784220</vt:i4>
      </vt:variant>
      <vt:variant>
        <vt:i4>21</vt:i4>
      </vt:variant>
      <vt:variant>
        <vt:i4>0</vt:i4>
      </vt:variant>
      <vt:variant>
        <vt:i4>5</vt:i4>
      </vt:variant>
      <vt:variant>
        <vt:lpwstr>https://www.dropbox.com/s/1vb5mci0xm5q8j2/catalogue_anae_2019.pdf?dl=0</vt:lpwstr>
      </vt:variant>
      <vt:variant>
        <vt:lpwstr/>
      </vt:variant>
      <vt:variant>
        <vt:i4>2424879</vt:i4>
      </vt:variant>
      <vt:variant>
        <vt:i4>18</vt:i4>
      </vt:variant>
      <vt:variant>
        <vt:i4>0</vt:i4>
      </vt:variant>
      <vt:variant>
        <vt:i4>5</vt:i4>
      </vt:variant>
      <vt:variant>
        <vt:lpwstr>http://xx2x.mj.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</vt:lpwstr>
      </vt:variant>
      <vt:variant>
        <vt:lpwstr/>
      </vt:variant>
      <vt:variant>
        <vt:i4>4587615</vt:i4>
      </vt:variant>
      <vt:variant>
        <vt:i4>15</vt:i4>
      </vt:variant>
      <vt:variant>
        <vt:i4>0</vt:i4>
      </vt:variant>
      <vt:variant>
        <vt:i4>5</vt:i4>
      </vt:variant>
      <vt:variant>
        <vt:lpwstr>https://www.anae-revue.com/la-documentation-scientifique-tous-les-n-disponibles/</vt:lpwstr>
      </vt:variant>
      <vt:variant>
        <vt:lpwstr/>
      </vt:variant>
      <vt:variant>
        <vt:i4>7012456</vt:i4>
      </vt:variant>
      <vt:variant>
        <vt:i4>12</vt:i4>
      </vt:variant>
      <vt:variant>
        <vt:i4>0</vt:i4>
      </vt:variant>
      <vt:variant>
        <vt:i4>5</vt:i4>
      </vt:variant>
      <vt:variant>
        <vt:lpwstr>https://www.anae-revue.com/abonnement-2019/</vt:lpwstr>
      </vt:variant>
      <vt:variant>
        <vt:lpwstr/>
      </vt:variant>
      <vt:variant>
        <vt:i4>7012456</vt:i4>
      </vt:variant>
      <vt:variant>
        <vt:i4>9</vt:i4>
      </vt:variant>
      <vt:variant>
        <vt:i4>0</vt:i4>
      </vt:variant>
      <vt:variant>
        <vt:i4>5</vt:i4>
      </vt:variant>
      <vt:variant>
        <vt:lpwstr>https://www.anae-revue.com/abonnement-2019/</vt:lpwstr>
      </vt:variant>
      <vt:variant>
        <vt:lpwstr/>
      </vt:variant>
      <vt:variant>
        <vt:i4>4587615</vt:i4>
      </vt:variant>
      <vt:variant>
        <vt:i4>6</vt:i4>
      </vt:variant>
      <vt:variant>
        <vt:i4>0</vt:i4>
      </vt:variant>
      <vt:variant>
        <vt:i4>5</vt:i4>
      </vt:variant>
      <vt:variant>
        <vt:lpwstr>https://www.anae-revue.com/la-documentation-scientifique-tous-les-n-disponibles/</vt:lpwstr>
      </vt:variant>
      <vt:variant>
        <vt:lpwstr/>
      </vt:variant>
      <vt:variant>
        <vt:i4>7012456</vt:i4>
      </vt:variant>
      <vt:variant>
        <vt:i4>3</vt:i4>
      </vt:variant>
      <vt:variant>
        <vt:i4>0</vt:i4>
      </vt:variant>
      <vt:variant>
        <vt:i4>5</vt:i4>
      </vt:variant>
      <vt:variant>
        <vt:lpwstr>https://www.anae-revue.com/abonnement-2019/</vt:lpwstr>
      </vt:variant>
      <vt:variant>
        <vt:lpwstr/>
      </vt:variant>
      <vt:variant>
        <vt:i4>4587615</vt:i4>
      </vt:variant>
      <vt:variant>
        <vt:i4>0</vt:i4>
      </vt:variant>
      <vt:variant>
        <vt:i4>0</vt:i4>
      </vt:variant>
      <vt:variant>
        <vt:i4>5</vt:i4>
      </vt:variant>
      <vt:variant>
        <vt:lpwstr>https://www.anae-revue.com/la-documentation-scientifique-tous-les-n-disponibles/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Utilisateur Windows</cp:lastModifiedBy>
  <cp:revision>3</cp:revision>
  <cp:lastPrinted>2019-02-11T13:33:00Z</cp:lastPrinted>
  <dcterms:created xsi:type="dcterms:W3CDTF">2019-04-05T13:42:00Z</dcterms:created>
  <dcterms:modified xsi:type="dcterms:W3CDTF">2019-04-05T13:58:00Z</dcterms:modified>
</cp:coreProperties>
</file>